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97" w:rsidRDefault="00183797" w:rsidP="00183797">
      <w:pPr>
        <w:pStyle w:val="a0"/>
        <w:spacing w:after="0"/>
        <w:ind w:firstLine="709"/>
        <w:jc w:val="both"/>
        <w:rPr>
          <w:rFonts w:cs="Times New Roman"/>
          <w:b/>
          <w:iCs/>
        </w:rPr>
      </w:pPr>
      <w:r w:rsidRPr="00833D3A">
        <w:rPr>
          <w:rFonts w:cs="Times New Roman"/>
          <w:b/>
          <w:iCs/>
        </w:rPr>
        <w:t xml:space="preserve">Преемственность связей формирования УУД при переходе </w:t>
      </w:r>
      <w:proofErr w:type="gramStart"/>
      <w:r w:rsidRPr="00833D3A">
        <w:rPr>
          <w:rFonts w:cs="Times New Roman"/>
          <w:b/>
          <w:iCs/>
        </w:rPr>
        <w:t>от</w:t>
      </w:r>
      <w:proofErr w:type="gramEnd"/>
      <w:r w:rsidRPr="00833D3A">
        <w:rPr>
          <w:rFonts w:cs="Times New Roman"/>
          <w:b/>
          <w:iCs/>
        </w:rPr>
        <w:t xml:space="preserve"> дошкольного к начальному общему образованию. </w:t>
      </w:r>
    </w:p>
    <w:p w:rsidR="00D8734D" w:rsidRPr="0063623C" w:rsidRDefault="00D8734D" w:rsidP="0063623C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</w:t>
      </w:r>
      <w:r w:rsidRPr="0063623C">
        <w:rPr>
          <w:rFonts w:ascii="Times New Roman" w:hAnsi="Times New Roman" w:cs="Times New Roman"/>
          <w:sz w:val="24"/>
          <w:szCs w:val="24"/>
        </w:rPr>
        <w:t>Учитель начальных классов МОУ Фировская СОШ Михайлова Е.Ю.</w:t>
      </w:r>
    </w:p>
    <w:p w:rsidR="00183797" w:rsidRPr="00833D3A" w:rsidRDefault="00D8734D" w:rsidP="00183797">
      <w:pPr>
        <w:pStyle w:val="a0"/>
        <w:spacing w:after="0"/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Д</w:t>
      </w:r>
      <w:r w:rsidR="00183797" w:rsidRPr="00833D3A">
        <w:rPr>
          <w:rFonts w:cs="Times New Roman"/>
        </w:rPr>
        <w:t>ля решения задач преемственности дошкольного и начального общего образования</w:t>
      </w:r>
      <w:r w:rsidRPr="00D8734D">
        <w:rPr>
          <w:rFonts w:cs="Times New Roman"/>
        </w:rPr>
        <w:t xml:space="preserve"> </w:t>
      </w:r>
      <w:r>
        <w:rPr>
          <w:rFonts w:cs="Times New Roman"/>
        </w:rPr>
        <w:t>ко</w:t>
      </w:r>
      <w:r w:rsidRPr="00833D3A">
        <w:rPr>
          <w:rFonts w:cs="Times New Roman"/>
        </w:rPr>
        <w:t>ллектив</w:t>
      </w:r>
      <w:r w:rsidRPr="004347B3">
        <w:rPr>
          <w:rFonts w:cs="Times New Roman"/>
        </w:rPr>
        <w:t xml:space="preserve"> </w:t>
      </w:r>
      <w:r>
        <w:rPr>
          <w:rFonts w:cs="Times New Roman"/>
        </w:rPr>
        <w:t>нашей школы</w:t>
      </w:r>
      <w:r w:rsidR="00BC2D79" w:rsidRPr="00BC2D79">
        <w:rPr>
          <w:rFonts w:cs="Times New Roman"/>
        </w:rPr>
        <w:t xml:space="preserve"> </w:t>
      </w:r>
      <w:r w:rsidR="00BC2D79" w:rsidRPr="00833D3A">
        <w:rPr>
          <w:rFonts w:cs="Times New Roman"/>
        </w:rPr>
        <w:t>предлагает</w:t>
      </w:r>
      <w:r w:rsidR="00183797" w:rsidRPr="00833D3A">
        <w:rPr>
          <w:rFonts w:cs="Times New Roman"/>
        </w:rPr>
        <w:t xml:space="preserve"> использовать Комплект программ «</w:t>
      </w:r>
      <w:proofErr w:type="spellStart"/>
      <w:r w:rsidR="00183797" w:rsidRPr="00833D3A">
        <w:rPr>
          <w:rFonts w:cs="Times New Roman"/>
          <w:iCs/>
        </w:rPr>
        <w:t>Предшкола</w:t>
      </w:r>
      <w:proofErr w:type="spellEnd"/>
      <w:r w:rsidR="00183797" w:rsidRPr="00833D3A">
        <w:rPr>
          <w:rFonts w:cs="Times New Roman"/>
          <w:iCs/>
        </w:rPr>
        <w:t xml:space="preserve"> нового поколения</w:t>
      </w:r>
      <w:r w:rsidR="00183797" w:rsidRPr="00833D3A">
        <w:rPr>
          <w:rFonts w:cs="Times New Roman"/>
        </w:rPr>
        <w:t>»</w:t>
      </w:r>
      <w:r w:rsidR="00183797" w:rsidRPr="00833D3A">
        <w:rPr>
          <w:rFonts w:cs="Times New Roman"/>
          <w:iCs/>
        </w:rPr>
        <w:t xml:space="preserve">, </w:t>
      </w:r>
      <w:r w:rsidR="00183797" w:rsidRPr="00833D3A">
        <w:rPr>
          <w:rFonts w:cs="Times New Roman"/>
        </w:rPr>
        <w:t>который связан с УМК «</w:t>
      </w:r>
      <w:r w:rsidR="00183797" w:rsidRPr="00833D3A">
        <w:rPr>
          <w:rFonts w:cs="Times New Roman"/>
          <w:iCs/>
        </w:rPr>
        <w:t>Перспективная начальная школа</w:t>
      </w:r>
      <w:r w:rsidR="00183797" w:rsidRPr="00833D3A">
        <w:rPr>
          <w:rFonts w:cs="Times New Roman"/>
        </w:rPr>
        <w:t>» (</w:t>
      </w:r>
      <w:proofErr w:type="spellStart"/>
      <w:r w:rsidR="00183797" w:rsidRPr="00833D3A">
        <w:rPr>
          <w:rFonts w:cs="Times New Roman"/>
        </w:rPr>
        <w:t>Предшкола</w:t>
      </w:r>
      <w:proofErr w:type="spellEnd"/>
      <w:r w:rsidR="00183797" w:rsidRPr="00833D3A">
        <w:rPr>
          <w:rFonts w:cs="Times New Roman"/>
        </w:rPr>
        <w:t xml:space="preserve"> нового поколения.</w:t>
      </w:r>
      <w:proofErr w:type="gramEnd"/>
      <w:r w:rsidR="00183797" w:rsidRPr="00833D3A">
        <w:rPr>
          <w:rFonts w:cs="Times New Roman"/>
        </w:rPr>
        <w:t xml:space="preserve"> Концептуальные основы и программы</w:t>
      </w:r>
      <w:proofErr w:type="gramStart"/>
      <w:r w:rsidR="00183797" w:rsidRPr="00833D3A">
        <w:rPr>
          <w:rFonts w:cs="Times New Roman"/>
        </w:rPr>
        <w:t xml:space="preserve"> / С</w:t>
      </w:r>
      <w:proofErr w:type="gramEnd"/>
      <w:r w:rsidR="00183797" w:rsidRPr="00833D3A">
        <w:rPr>
          <w:rFonts w:cs="Times New Roman"/>
        </w:rPr>
        <w:t xml:space="preserve">ост. Р.Г. </w:t>
      </w:r>
      <w:proofErr w:type="spellStart"/>
      <w:r w:rsidR="00183797" w:rsidRPr="00833D3A">
        <w:rPr>
          <w:rFonts w:cs="Times New Roman"/>
        </w:rPr>
        <w:t>Чуракова</w:t>
      </w:r>
      <w:proofErr w:type="spellEnd"/>
      <w:r w:rsidR="00183797" w:rsidRPr="00833D3A">
        <w:rPr>
          <w:rFonts w:cs="Times New Roman"/>
        </w:rPr>
        <w:t xml:space="preserve">. - </w:t>
      </w:r>
      <w:proofErr w:type="gramStart"/>
      <w:r w:rsidR="00183797" w:rsidRPr="00833D3A">
        <w:rPr>
          <w:rFonts w:cs="Times New Roman"/>
        </w:rPr>
        <w:t>М.: Академкнига / Учебник, 2010).</w:t>
      </w:r>
      <w:proofErr w:type="gramEnd"/>
    </w:p>
    <w:p w:rsidR="00183797" w:rsidRPr="00833D3A" w:rsidRDefault="00183797" w:rsidP="00183797">
      <w:pPr>
        <w:pStyle w:val="a0"/>
        <w:spacing w:after="0"/>
        <w:ind w:firstLine="709"/>
        <w:jc w:val="both"/>
        <w:rPr>
          <w:rFonts w:cs="Times New Roman"/>
        </w:rPr>
      </w:pPr>
      <w:r w:rsidRPr="00833D3A">
        <w:rPr>
          <w:rFonts w:cs="Times New Roman"/>
        </w:rPr>
        <w:t>Комплект парциальных программ «</w:t>
      </w:r>
      <w:proofErr w:type="spellStart"/>
      <w:r w:rsidRPr="00833D3A">
        <w:rPr>
          <w:rFonts w:cs="Times New Roman"/>
          <w:iCs/>
        </w:rPr>
        <w:t>Предшкола</w:t>
      </w:r>
      <w:proofErr w:type="spellEnd"/>
      <w:r w:rsidRPr="00833D3A">
        <w:rPr>
          <w:rFonts w:cs="Times New Roman"/>
          <w:iCs/>
        </w:rPr>
        <w:t xml:space="preserve"> нового поколения</w:t>
      </w:r>
      <w:r w:rsidRPr="00833D3A">
        <w:rPr>
          <w:rFonts w:cs="Times New Roman"/>
        </w:rPr>
        <w:t>» разработан на основе комплексной «Примерной общеобразовательной программы воспитания, образования и развития детей старшего дошкольного возраста». Парциальные программы нацеливают педагогов и родителей на полноценное общее развитие детей, их позитивную социализацию, на достижение необходимого уровня подготовки к обучению в школе.</w:t>
      </w:r>
    </w:p>
    <w:p w:rsidR="00183797" w:rsidRPr="00833D3A" w:rsidRDefault="00183797" w:rsidP="00183797">
      <w:pPr>
        <w:pStyle w:val="a0"/>
        <w:spacing w:after="0"/>
        <w:ind w:firstLine="709"/>
        <w:jc w:val="both"/>
        <w:rPr>
          <w:rFonts w:cs="Times New Roman"/>
        </w:rPr>
      </w:pPr>
      <w:r w:rsidRPr="00833D3A">
        <w:rPr>
          <w:rFonts w:cs="Times New Roman"/>
        </w:rPr>
        <w:t>«</w:t>
      </w:r>
      <w:proofErr w:type="spellStart"/>
      <w:r w:rsidRPr="00833D3A">
        <w:rPr>
          <w:rFonts w:cs="Times New Roman"/>
          <w:iCs/>
        </w:rPr>
        <w:t>Предшкола</w:t>
      </w:r>
      <w:proofErr w:type="spellEnd"/>
      <w:r w:rsidRPr="00833D3A">
        <w:rPr>
          <w:rFonts w:cs="Times New Roman"/>
          <w:iCs/>
        </w:rPr>
        <w:t xml:space="preserve"> нового поколения</w:t>
      </w:r>
      <w:r w:rsidRPr="00833D3A">
        <w:rPr>
          <w:rFonts w:cs="Times New Roman"/>
        </w:rPr>
        <w:t xml:space="preserve">» включает программы социально-личностного, познавательно-речевого и художественно-эстетического воспитания, нацеленные на выравнивание стартовых возможностей детей старшего дошкольного возраста в процессе подготовки к обучению в школе. </w:t>
      </w:r>
    </w:p>
    <w:p w:rsidR="00183797" w:rsidRPr="00833D3A" w:rsidRDefault="00183797" w:rsidP="00183797">
      <w:pPr>
        <w:pStyle w:val="a0"/>
        <w:spacing w:after="0"/>
        <w:ind w:firstLine="709"/>
        <w:jc w:val="both"/>
        <w:rPr>
          <w:rFonts w:cs="Times New Roman"/>
        </w:rPr>
      </w:pPr>
      <w:r w:rsidRPr="00833D3A">
        <w:rPr>
          <w:rFonts w:cs="Times New Roman"/>
        </w:rPr>
        <w:t>Комплект «</w:t>
      </w:r>
      <w:proofErr w:type="spellStart"/>
      <w:r w:rsidRPr="00833D3A">
        <w:rPr>
          <w:rFonts w:cs="Times New Roman"/>
          <w:iCs/>
        </w:rPr>
        <w:t>Предшкола</w:t>
      </w:r>
      <w:proofErr w:type="spellEnd"/>
      <w:r w:rsidRPr="00833D3A">
        <w:rPr>
          <w:rFonts w:cs="Times New Roman"/>
          <w:iCs/>
        </w:rPr>
        <w:t xml:space="preserve"> нового поколения</w:t>
      </w:r>
      <w:r w:rsidRPr="00833D3A">
        <w:rPr>
          <w:rFonts w:cs="Times New Roman"/>
        </w:rPr>
        <w:t xml:space="preserve">»: </w:t>
      </w:r>
    </w:p>
    <w:p w:rsidR="00183797" w:rsidRPr="00833D3A" w:rsidRDefault="00183797" w:rsidP="00183797">
      <w:pPr>
        <w:pStyle w:val="a0"/>
        <w:spacing w:after="0"/>
        <w:ind w:firstLine="709"/>
        <w:jc w:val="both"/>
        <w:rPr>
          <w:rFonts w:cs="Times New Roman"/>
        </w:rPr>
      </w:pPr>
      <w:r w:rsidRPr="00833D3A">
        <w:rPr>
          <w:rFonts w:cs="Times New Roman"/>
        </w:rPr>
        <w:t xml:space="preserve">- ориентирован на светский характер образования, на общечеловеческую (мировую) культуру и соответствует </w:t>
      </w:r>
      <w:proofErr w:type="gramStart"/>
      <w:r w:rsidRPr="00833D3A">
        <w:rPr>
          <w:rFonts w:cs="Times New Roman"/>
        </w:rPr>
        <w:t>российским культурным</w:t>
      </w:r>
      <w:proofErr w:type="gramEnd"/>
      <w:r w:rsidRPr="00833D3A">
        <w:rPr>
          <w:rFonts w:cs="Times New Roman"/>
        </w:rPr>
        <w:t xml:space="preserve"> традициям;</w:t>
      </w:r>
    </w:p>
    <w:p w:rsidR="00183797" w:rsidRPr="00833D3A" w:rsidRDefault="00183797" w:rsidP="00183797">
      <w:pPr>
        <w:pStyle w:val="a0"/>
        <w:spacing w:after="0"/>
        <w:ind w:firstLine="709"/>
        <w:jc w:val="both"/>
        <w:rPr>
          <w:rFonts w:cs="Times New Roman"/>
        </w:rPr>
      </w:pPr>
      <w:r w:rsidRPr="00833D3A">
        <w:rPr>
          <w:rFonts w:cs="Times New Roman"/>
        </w:rPr>
        <w:t>- построен на принципе личностно-ориентированного взаимодействия взрослых с детьми с учетом относительных показателей детской успешности;</w:t>
      </w:r>
    </w:p>
    <w:p w:rsidR="00183797" w:rsidRPr="00833D3A" w:rsidRDefault="00183797" w:rsidP="00183797">
      <w:pPr>
        <w:pStyle w:val="a0"/>
        <w:spacing w:after="0"/>
        <w:ind w:firstLine="709"/>
        <w:jc w:val="both"/>
        <w:rPr>
          <w:rFonts w:cs="Times New Roman"/>
        </w:rPr>
      </w:pPr>
      <w:r w:rsidRPr="00833D3A">
        <w:rPr>
          <w:rFonts w:cs="Times New Roman"/>
        </w:rPr>
        <w:t>- обеспечивает целостность педагогического процесса посредством взаимосвязи и взаимозависимости целей и задач образования, воспитания и развития;</w:t>
      </w:r>
    </w:p>
    <w:p w:rsidR="00183797" w:rsidRPr="00833D3A" w:rsidRDefault="00183797" w:rsidP="00183797">
      <w:pPr>
        <w:pStyle w:val="a0"/>
        <w:spacing w:after="0"/>
        <w:ind w:firstLine="709"/>
        <w:jc w:val="both"/>
        <w:rPr>
          <w:rFonts w:cs="Times New Roman"/>
        </w:rPr>
      </w:pPr>
      <w:r w:rsidRPr="00833D3A">
        <w:rPr>
          <w:rFonts w:cs="Times New Roman"/>
        </w:rPr>
        <w:t>- учитывает вариативность организационных форм дошкольного образования;</w:t>
      </w:r>
    </w:p>
    <w:p w:rsidR="00183797" w:rsidRPr="00833D3A" w:rsidRDefault="00183797" w:rsidP="00183797">
      <w:pPr>
        <w:pStyle w:val="a0"/>
        <w:spacing w:after="0"/>
        <w:ind w:firstLine="709"/>
        <w:jc w:val="both"/>
        <w:rPr>
          <w:rFonts w:cs="Times New Roman"/>
        </w:rPr>
      </w:pPr>
      <w:r w:rsidRPr="00833D3A">
        <w:rPr>
          <w:rFonts w:cs="Times New Roman"/>
        </w:rPr>
        <w:t>- предусматривает оптимальную нагрузку на ребенка с целью предупреждения перегрузки.</w:t>
      </w:r>
    </w:p>
    <w:p w:rsidR="00183797" w:rsidRPr="00833D3A" w:rsidRDefault="00183797" w:rsidP="00183797">
      <w:pPr>
        <w:pStyle w:val="a0"/>
        <w:spacing w:after="0"/>
        <w:ind w:firstLine="709"/>
        <w:jc w:val="both"/>
        <w:rPr>
          <w:rFonts w:cs="Times New Roman"/>
        </w:rPr>
      </w:pPr>
      <w:r w:rsidRPr="00833D3A">
        <w:rPr>
          <w:rFonts w:cs="Times New Roman"/>
        </w:rPr>
        <w:t xml:space="preserve">Анализируя обозначенные выше позиции, можно говорить о </w:t>
      </w:r>
      <w:r w:rsidRPr="00833D3A">
        <w:rPr>
          <w:rFonts w:cs="Times New Roman"/>
          <w:iCs/>
        </w:rPr>
        <w:t>преемственности целей и задач</w:t>
      </w:r>
      <w:r w:rsidRPr="00833D3A">
        <w:rPr>
          <w:rFonts w:cs="Times New Roman"/>
        </w:rPr>
        <w:t xml:space="preserve"> дошкольного и начального школьного образования. </w:t>
      </w:r>
    </w:p>
    <w:p w:rsidR="00183797" w:rsidRPr="00833D3A" w:rsidRDefault="00183797" w:rsidP="00183797">
      <w:pPr>
        <w:pStyle w:val="a0"/>
        <w:spacing w:after="0"/>
        <w:ind w:firstLine="709"/>
        <w:jc w:val="both"/>
        <w:rPr>
          <w:rFonts w:cs="Times New Roman"/>
        </w:rPr>
      </w:pPr>
      <w:r w:rsidRPr="00833D3A">
        <w:rPr>
          <w:rFonts w:cs="Times New Roman"/>
        </w:rPr>
        <w:t>Преемственность образовательных программ «</w:t>
      </w:r>
      <w:proofErr w:type="spellStart"/>
      <w:r w:rsidRPr="00833D3A">
        <w:rPr>
          <w:rFonts w:cs="Times New Roman"/>
          <w:iCs/>
        </w:rPr>
        <w:t>Предшколы</w:t>
      </w:r>
      <w:proofErr w:type="spellEnd"/>
      <w:r w:rsidRPr="00833D3A">
        <w:rPr>
          <w:rFonts w:cs="Times New Roman"/>
          <w:iCs/>
        </w:rPr>
        <w:t xml:space="preserve"> нового поколения</w:t>
      </w:r>
      <w:r w:rsidRPr="00833D3A">
        <w:rPr>
          <w:rFonts w:cs="Times New Roman"/>
        </w:rPr>
        <w:t>» и УМК «</w:t>
      </w:r>
      <w:r w:rsidRPr="00833D3A">
        <w:rPr>
          <w:rFonts w:cs="Times New Roman"/>
          <w:iCs/>
        </w:rPr>
        <w:t>Перспективная начальная школа</w:t>
      </w:r>
      <w:r w:rsidRPr="00833D3A">
        <w:rPr>
          <w:rFonts w:cs="Times New Roman"/>
        </w:rPr>
        <w:t>» обеспечивается:</w:t>
      </w:r>
    </w:p>
    <w:p w:rsidR="00183797" w:rsidRPr="00833D3A" w:rsidRDefault="00183797" w:rsidP="00183797">
      <w:pPr>
        <w:pStyle w:val="a0"/>
        <w:spacing w:after="0"/>
        <w:ind w:firstLine="709"/>
        <w:jc w:val="both"/>
        <w:rPr>
          <w:rFonts w:cs="Times New Roman"/>
        </w:rPr>
      </w:pPr>
      <w:r w:rsidRPr="00833D3A">
        <w:rPr>
          <w:rFonts w:cs="Times New Roman"/>
        </w:rPr>
        <w:t>- отбором содержания образования, адекватного возрастным особенностям детей;</w:t>
      </w:r>
    </w:p>
    <w:p w:rsidR="00183797" w:rsidRPr="00833D3A" w:rsidRDefault="00183797" w:rsidP="00183797">
      <w:pPr>
        <w:pStyle w:val="a0"/>
        <w:spacing w:after="0"/>
        <w:ind w:firstLine="709"/>
        <w:jc w:val="both"/>
        <w:rPr>
          <w:rFonts w:cs="Times New Roman"/>
        </w:rPr>
      </w:pPr>
      <w:r w:rsidRPr="00833D3A">
        <w:rPr>
          <w:rFonts w:cs="Times New Roman"/>
        </w:rPr>
        <w:t>- использованием различных видов деятельности ребенка (для детей старшего дошкольного возраста - игры, рисование, конструирование, экспериментирование, спортивные мероприятия и т.д.); в начальной школе эти виды деятельности органично дополняют учебную деятельность;</w:t>
      </w:r>
    </w:p>
    <w:p w:rsidR="00183797" w:rsidRPr="00833D3A" w:rsidRDefault="00183797" w:rsidP="00183797">
      <w:pPr>
        <w:pStyle w:val="a0"/>
        <w:spacing w:after="0"/>
        <w:ind w:firstLine="709"/>
        <w:jc w:val="both"/>
        <w:rPr>
          <w:rFonts w:cs="Times New Roman"/>
        </w:rPr>
      </w:pPr>
      <w:r w:rsidRPr="00833D3A">
        <w:rPr>
          <w:rFonts w:cs="Times New Roman"/>
        </w:rPr>
        <w:t>- связанностью, взаимопроникновением и взаимодействием направлений развития детей (дошкольное и начальное школьное звено): физического, социально-личностного, познавательно-речевого и художественно-эстетического.</w:t>
      </w:r>
    </w:p>
    <w:p w:rsidR="00183797" w:rsidRPr="00833D3A" w:rsidRDefault="00183797" w:rsidP="00183797">
      <w:pPr>
        <w:pStyle w:val="a0"/>
        <w:spacing w:after="0"/>
        <w:ind w:firstLine="709"/>
        <w:jc w:val="both"/>
        <w:rPr>
          <w:rFonts w:cs="Times New Roman"/>
        </w:rPr>
      </w:pPr>
      <w:r w:rsidRPr="00833D3A">
        <w:rPr>
          <w:rFonts w:cs="Times New Roman"/>
        </w:rPr>
        <w:t xml:space="preserve">Необходимо отметить </w:t>
      </w:r>
      <w:r w:rsidRPr="00833D3A">
        <w:rPr>
          <w:rFonts w:cs="Times New Roman"/>
          <w:iCs/>
        </w:rPr>
        <w:t xml:space="preserve">преемственность форм организации </w:t>
      </w:r>
      <w:r w:rsidRPr="00833D3A">
        <w:rPr>
          <w:rFonts w:cs="Times New Roman"/>
        </w:rPr>
        <w:t>образовательного процесса, которые на ступени дошкольного и начального школьного образования характеризуются наличием партнерской позиции взрослого и вариативностью коллективной, индивидуальной, групповой, парной работы.</w:t>
      </w:r>
    </w:p>
    <w:p w:rsidR="00183797" w:rsidRPr="00833D3A" w:rsidRDefault="00183797" w:rsidP="00183797">
      <w:pPr>
        <w:pStyle w:val="a0"/>
        <w:spacing w:after="0"/>
        <w:ind w:firstLine="709"/>
        <w:jc w:val="both"/>
        <w:rPr>
          <w:rFonts w:cs="Times New Roman"/>
        </w:rPr>
      </w:pPr>
      <w:proofErr w:type="gramStart"/>
      <w:r w:rsidRPr="00833D3A">
        <w:rPr>
          <w:rFonts w:cs="Times New Roman"/>
          <w:iCs/>
        </w:rPr>
        <w:t>Преемственность планируемых результатов</w:t>
      </w:r>
      <w:r w:rsidRPr="00833D3A">
        <w:rPr>
          <w:rFonts w:cs="Times New Roman"/>
        </w:rPr>
        <w:t xml:space="preserve"> формирования УУД при переходе от дошкольного к начальному школьному образованию представлена в таблице, которую также можно использовать в ходе проектирования данного раздела </w:t>
      </w:r>
      <w:r w:rsidRPr="00833D3A">
        <w:rPr>
          <w:rFonts w:eastAsia="NewtonCSanPin-Regular" w:cs="Times New Roman"/>
        </w:rPr>
        <w:t>программы формирования УУД на школьном уровне</w:t>
      </w:r>
      <w:r w:rsidRPr="00833D3A">
        <w:rPr>
          <w:rFonts w:cs="Times New Roman"/>
        </w:rPr>
        <w:t>:</w:t>
      </w:r>
      <w:proofErr w:type="gramEnd"/>
    </w:p>
    <w:p w:rsidR="00183797" w:rsidRDefault="00183797" w:rsidP="00183797">
      <w:pPr>
        <w:autoSpaceDE w:val="0"/>
        <w:ind w:firstLine="720"/>
        <w:jc w:val="right"/>
        <w:rPr>
          <w:rFonts w:eastAsia="NewtonCSanPin-Regular" w:cs="Times New Roman"/>
          <w:i/>
          <w:iCs/>
        </w:rPr>
      </w:pPr>
    </w:p>
    <w:p w:rsidR="00622C47" w:rsidRDefault="00622C47" w:rsidP="00183797">
      <w:pPr>
        <w:autoSpaceDE w:val="0"/>
        <w:ind w:firstLine="720"/>
        <w:jc w:val="right"/>
        <w:rPr>
          <w:rFonts w:eastAsia="NewtonCSanPin-Regular" w:cs="Times New Roman"/>
          <w:i/>
          <w:iCs/>
        </w:rPr>
      </w:pPr>
    </w:p>
    <w:p w:rsidR="00622C47" w:rsidRDefault="00622C47" w:rsidP="00183797">
      <w:pPr>
        <w:autoSpaceDE w:val="0"/>
        <w:ind w:firstLine="720"/>
        <w:jc w:val="right"/>
        <w:rPr>
          <w:rFonts w:eastAsia="NewtonCSanPin-Regular" w:cs="Times New Roman"/>
          <w:i/>
          <w:iCs/>
        </w:rPr>
      </w:pPr>
    </w:p>
    <w:p w:rsidR="00C079B6" w:rsidRDefault="00C079B6" w:rsidP="00C079B6">
      <w:pPr>
        <w:pStyle w:val="a0"/>
        <w:spacing w:after="0"/>
        <w:rPr>
          <w:rFonts w:asciiTheme="minorHAnsi" w:eastAsia="NewtonCSanPin-Regular" w:hAnsiTheme="minorHAnsi" w:cs="Times New Roman"/>
          <w:i/>
          <w:iCs/>
          <w:kern w:val="0"/>
          <w:sz w:val="22"/>
          <w:szCs w:val="22"/>
          <w:lang w:eastAsia="ru-RU" w:bidi="ar-SA"/>
        </w:rPr>
      </w:pPr>
    </w:p>
    <w:p w:rsidR="00183797" w:rsidRPr="00B21C06" w:rsidRDefault="00C079B6" w:rsidP="00C079B6">
      <w:pPr>
        <w:pStyle w:val="a0"/>
        <w:spacing w:after="0"/>
        <w:rPr>
          <w:rFonts w:cs="Times New Roman"/>
          <w:b/>
          <w:i/>
          <w:iCs/>
        </w:rPr>
      </w:pPr>
      <w:r>
        <w:rPr>
          <w:rFonts w:asciiTheme="minorHAnsi" w:eastAsia="NewtonCSanPin-Regular" w:hAnsiTheme="minorHAnsi" w:cs="Times New Roman"/>
          <w:i/>
          <w:iCs/>
          <w:kern w:val="0"/>
          <w:sz w:val="22"/>
          <w:szCs w:val="22"/>
          <w:lang w:eastAsia="ru-RU" w:bidi="ar-SA"/>
        </w:rPr>
        <w:t xml:space="preserve">                              </w:t>
      </w:r>
      <w:r w:rsidR="00183797" w:rsidRPr="00B21C06">
        <w:rPr>
          <w:rFonts w:cs="Times New Roman"/>
          <w:b/>
          <w:i/>
          <w:iCs/>
        </w:rPr>
        <w:t xml:space="preserve">Преемственность планируемых результатов формирования УУД </w:t>
      </w:r>
    </w:p>
    <w:p w:rsidR="00183797" w:rsidRPr="00B21C06" w:rsidRDefault="00183797" w:rsidP="00183797">
      <w:pPr>
        <w:pStyle w:val="a0"/>
        <w:spacing w:after="0"/>
        <w:jc w:val="center"/>
        <w:rPr>
          <w:rFonts w:cs="Times New Roman"/>
          <w:b/>
          <w:i/>
          <w:iCs/>
        </w:rPr>
      </w:pPr>
      <w:r w:rsidRPr="00B21C06">
        <w:rPr>
          <w:rFonts w:cs="Times New Roman"/>
          <w:b/>
          <w:i/>
          <w:iCs/>
        </w:rPr>
        <w:t>(дошкольное и  начальное общее образование)</w:t>
      </w:r>
    </w:p>
    <w:tbl>
      <w:tblPr>
        <w:tblW w:w="0" w:type="auto"/>
        <w:tblInd w:w="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65"/>
        <w:gridCol w:w="3358"/>
        <w:gridCol w:w="4569"/>
      </w:tblGrid>
      <w:tr w:rsidR="00183797" w:rsidTr="001557F6"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Программы «</w:t>
            </w:r>
            <w:proofErr w:type="spellStart"/>
            <w:r>
              <w:rPr>
                <w:rFonts w:cs="Times New Roman"/>
                <w:iCs/>
                <w:sz w:val="20"/>
                <w:szCs w:val="20"/>
              </w:rPr>
              <w:t>Предшколы</w:t>
            </w:r>
            <w:proofErr w:type="spellEnd"/>
            <w:r>
              <w:rPr>
                <w:rFonts w:cs="Times New Roman"/>
                <w:iCs/>
                <w:sz w:val="20"/>
                <w:szCs w:val="20"/>
              </w:rPr>
              <w:t xml:space="preserve"> нового поколения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Планируемые результаты дошкольного образования  в «</w:t>
            </w:r>
            <w:proofErr w:type="spellStart"/>
            <w:r>
              <w:rPr>
                <w:rFonts w:cs="Times New Roman"/>
                <w:iCs/>
                <w:sz w:val="20"/>
                <w:szCs w:val="20"/>
              </w:rPr>
              <w:t>Предшколе</w:t>
            </w:r>
            <w:proofErr w:type="spellEnd"/>
            <w:r>
              <w:rPr>
                <w:rFonts w:cs="Times New Roman"/>
                <w:iCs/>
                <w:sz w:val="20"/>
                <w:szCs w:val="20"/>
              </w:rPr>
              <w:t xml:space="preserve"> нового поколения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Образовательной программы</w:t>
            </w:r>
          </w:p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(начальная школа)</w:t>
            </w:r>
          </w:p>
        </w:tc>
      </w:tr>
      <w:tr w:rsidR="00183797" w:rsidTr="00C079B6">
        <w:trPr>
          <w:trHeight w:val="3549"/>
        </w:trPr>
        <w:tc>
          <w:tcPr>
            <w:tcW w:w="17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Программа развития сенсорных эталонов и элементарных математических представлений</w:t>
            </w: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0"/>
              <w:snapToGrid w:val="0"/>
              <w:spacing w:after="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Формирование </w:t>
            </w:r>
            <w:proofErr w:type="gramStart"/>
            <w:r>
              <w:rPr>
                <w:rFonts w:cs="Times New Roman"/>
                <w:i/>
                <w:iCs/>
                <w:sz w:val="20"/>
                <w:szCs w:val="20"/>
              </w:rPr>
              <w:t>познавательных</w:t>
            </w:r>
            <w:proofErr w:type="gram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 УУД:</w:t>
            </w:r>
          </w:p>
          <w:p w:rsidR="00183797" w:rsidRDefault="00183797" w:rsidP="001557F6">
            <w:pPr>
              <w:pStyle w:val="a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классификация (объединение по группам)</w:t>
            </w:r>
          </w:p>
          <w:p w:rsidR="00183797" w:rsidRDefault="00183797" w:rsidP="001557F6">
            <w:pPr>
              <w:pStyle w:val="a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анализ (выделение признака из целого объекта)</w:t>
            </w:r>
          </w:p>
          <w:p w:rsidR="00183797" w:rsidRDefault="00183797" w:rsidP="001557F6">
            <w:pPr>
              <w:pStyle w:val="a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сравнение (выделение признака из ряда предметов)</w:t>
            </w:r>
          </w:p>
          <w:p w:rsidR="00183797" w:rsidRDefault="00183797" w:rsidP="001557F6">
            <w:pPr>
              <w:pStyle w:val="a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обобщение (выделение общего признака из ряда объектов)</w:t>
            </w:r>
          </w:p>
          <w:p w:rsidR="00183797" w:rsidRDefault="00183797" w:rsidP="001557F6">
            <w:pPr>
              <w:pStyle w:val="a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- синтез (объединение в группы по одному (двум) признакам</w:t>
            </w:r>
            <w:proofErr w:type="gramEnd"/>
          </w:p>
          <w:p w:rsidR="00183797" w:rsidRDefault="00183797" w:rsidP="001557F6">
            <w:pPr>
              <w:pStyle w:val="a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сериация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(установление последовательных взаимосвязей</w:t>
            </w:r>
            <w:proofErr w:type="gramEnd"/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797" w:rsidRDefault="00183797" w:rsidP="001557F6">
            <w:pPr>
              <w:pStyle w:val="21"/>
              <w:tabs>
                <w:tab w:val="left" w:pos="426"/>
              </w:tabs>
              <w:snapToGrid w:val="0"/>
              <w:contextualSpacing/>
              <w:rPr>
                <w:rFonts w:eastAsia="NewtonCSanPin-Regular" w:cs="Times New Roman"/>
                <w:iCs/>
                <w:sz w:val="20"/>
                <w:szCs w:val="20"/>
              </w:rPr>
            </w:pPr>
            <w:r>
              <w:rPr>
                <w:rFonts w:eastAsia="NewtonCSanPin-Regular" w:cs="Times New Roman"/>
                <w:iCs/>
                <w:sz w:val="20"/>
                <w:szCs w:val="20"/>
              </w:rPr>
              <w:t>Познавательные УУД (логические):</w:t>
            </w:r>
          </w:p>
          <w:p w:rsidR="00183797" w:rsidRDefault="00183797" w:rsidP="001557F6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183797" w:rsidRDefault="00183797" w:rsidP="001557F6">
            <w:pPr>
              <w:tabs>
                <w:tab w:val="left" w:pos="993"/>
              </w:tabs>
              <w:contextualSpacing/>
              <w:jc w:val="both"/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анализ, </w:t>
            </w:r>
            <w:r>
              <w:rPr>
                <w:rFonts w:eastAsia="NewtonCSanPin-Regular" w:cs="Times New Roman"/>
                <w:sz w:val="20"/>
                <w:szCs w:val="20"/>
              </w:rPr>
              <w:t xml:space="preserve">синтез, сравнение, </w:t>
            </w:r>
            <w:proofErr w:type="spellStart"/>
            <w:r>
              <w:rPr>
                <w:rFonts w:eastAsia="NewtonCSanPin-Regular" w:cs="Times New Roman"/>
                <w:sz w:val="20"/>
                <w:szCs w:val="20"/>
              </w:rPr>
              <w:t>сериация</w:t>
            </w:r>
            <w:proofErr w:type="spellEnd"/>
            <w:r>
              <w:rPr>
                <w:rFonts w:eastAsia="NewtonCSanPin-Regular" w:cs="Times New Roman"/>
                <w:sz w:val="20"/>
                <w:szCs w:val="20"/>
              </w:rPr>
              <w:t>;</w:t>
            </w:r>
          </w:p>
          <w:p w:rsidR="00183797" w:rsidRDefault="00183797" w:rsidP="001557F6">
            <w:pPr>
              <w:contextualSpacing/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>- классификация по заданным критериям;</w:t>
            </w:r>
          </w:p>
          <w:p w:rsidR="00183797" w:rsidRDefault="00183797" w:rsidP="001557F6">
            <w:pPr>
              <w:contextualSpacing/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 xml:space="preserve">- установление аналогий; </w:t>
            </w:r>
          </w:p>
          <w:p w:rsidR="00183797" w:rsidRDefault="00183797" w:rsidP="001557F6">
            <w:pPr>
              <w:contextualSpacing/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 xml:space="preserve">- установление причинно-следственных связей; </w:t>
            </w:r>
          </w:p>
          <w:p w:rsidR="00183797" w:rsidRDefault="00183797" w:rsidP="001557F6">
            <w:pPr>
              <w:contextualSpacing/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>- построение рассуждения;</w:t>
            </w:r>
          </w:p>
          <w:p w:rsidR="00183797" w:rsidRDefault="00183797" w:rsidP="001557F6">
            <w:pPr>
              <w:contextualSpacing/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>- обобщение.</w:t>
            </w:r>
          </w:p>
          <w:p w:rsidR="00183797" w:rsidRDefault="00183797" w:rsidP="001557F6">
            <w:pPr>
              <w:snapToGrid w:val="0"/>
              <w:contextualSpacing/>
              <w:jc w:val="center"/>
              <w:rPr>
                <w:rFonts w:eastAsia="NewtonCSanPin-Regular" w:cs="Times New Roman"/>
                <w:color w:val="FF0000"/>
                <w:sz w:val="20"/>
                <w:szCs w:val="20"/>
              </w:rPr>
            </w:pPr>
            <w:r>
              <w:rPr>
                <w:rFonts w:eastAsia="NewtonCSanPin-Regular" w:cs="Times New Roman"/>
                <w:i/>
                <w:iCs/>
                <w:sz w:val="20"/>
                <w:szCs w:val="20"/>
              </w:rPr>
              <w:t>Личностные результаты (самоопределение):</w:t>
            </w:r>
            <w:r>
              <w:rPr>
                <w:rFonts w:eastAsia="NewtonCSanPin-Regular" w:cs="Times New Roman"/>
                <w:color w:val="FF0000"/>
                <w:sz w:val="20"/>
                <w:szCs w:val="20"/>
              </w:rPr>
              <w:t xml:space="preserve"> </w:t>
            </w:r>
          </w:p>
          <w:p w:rsidR="00183797" w:rsidRDefault="00183797" w:rsidP="001557F6">
            <w:pPr>
              <w:snapToGrid w:val="0"/>
              <w:contextualSpacing/>
              <w:jc w:val="both"/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 xml:space="preserve">готовность и способность </w:t>
            </w:r>
            <w:proofErr w:type="gramStart"/>
            <w:r>
              <w:rPr>
                <w:rFonts w:eastAsia="NewtonCSanPin-Regular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eastAsia="NewtonCSanPin-Regular" w:cs="Times New Roman"/>
                <w:sz w:val="20"/>
                <w:szCs w:val="20"/>
              </w:rPr>
              <w:t xml:space="preserve"> к саморазвитию.</w:t>
            </w:r>
          </w:p>
        </w:tc>
      </w:tr>
      <w:tr w:rsidR="00183797" w:rsidTr="001557F6">
        <w:tc>
          <w:tcPr>
            <w:tcW w:w="17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0"/>
              <w:snapToGri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0"/>
              <w:snapToGri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Формирование:</w:t>
            </w:r>
          </w:p>
          <w:p w:rsidR="00183797" w:rsidRDefault="00183797" w:rsidP="001557F6">
            <w:pPr>
              <w:pStyle w:val="a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сенсорного опыта;</w:t>
            </w:r>
          </w:p>
          <w:p w:rsidR="00183797" w:rsidRDefault="00183797" w:rsidP="001557F6">
            <w:pPr>
              <w:pStyle w:val="a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представлений о числах и цифрах, арифметических действиях, операции измерения; представления о форме.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797" w:rsidRDefault="00183797" w:rsidP="001557F6">
            <w:pPr>
              <w:snapToGrid w:val="0"/>
              <w:contextualSpacing/>
              <w:jc w:val="both"/>
              <w:rPr>
                <w:rFonts w:cs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NewtonCSanPin-Regular" w:cs="Times New Roman"/>
                <w:i/>
                <w:iCs/>
                <w:color w:val="000000"/>
                <w:sz w:val="20"/>
                <w:szCs w:val="20"/>
                <w:lang w:eastAsia="ar-SA"/>
              </w:rPr>
              <w:t>Познавательные УУД  (</w:t>
            </w:r>
            <w:proofErr w:type="spellStart"/>
            <w:r>
              <w:rPr>
                <w:rFonts w:eastAsia="NewtonCSanPin-Regular" w:cs="Times New Roman"/>
                <w:i/>
                <w:iCs/>
                <w:color w:val="000000"/>
                <w:sz w:val="20"/>
                <w:szCs w:val="20"/>
                <w:lang w:eastAsia="ar-SA"/>
              </w:rPr>
              <w:t>о</w:t>
            </w:r>
            <w:r>
              <w:rPr>
                <w:rFonts w:cs="Times New Roman"/>
                <w:i/>
                <w:iCs/>
                <w:color w:val="000000"/>
                <w:sz w:val="20"/>
                <w:szCs w:val="20"/>
                <w:lang w:eastAsia="ar-SA"/>
              </w:rPr>
              <w:t>бщеучебные</w:t>
            </w:r>
            <w:proofErr w:type="spellEnd"/>
            <w:r>
              <w:rPr>
                <w:rFonts w:cs="Times New Roman"/>
                <w:i/>
                <w:iCs/>
                <w:color w:val="000000"/>
                <w:sz w:val="20"/>
                <w:szCs w:val="20"/>
                <w:lang w:eastAsia="ar-SA"/>
              </w:rPr>
              <w:t xml:space="preserve">): </w:t>
            </w:r>
          </w:p>
          <w:p w:rsidR="00183797" w:rsidRDefault="00183797" w:rsidP="001557F6">
            <w:pPr>
              <w:contextualSpacing/>
              <w:jc w:val="both"/>
              <w:rPr>
                <w:rFonts w:cs="Times New Roman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ar-SA"/>
              </w:rPr>
              <w:t>-самостоятельно выделять и формулировать познавательную цель;</w:t>
            </w:r>
          </w:p>
          <w:p w:rsidR="00183797" w:rsidRDefault="00183797" w:rsidP="001557F6">
            <w:pPr>
              <w:contextualSpacing/>
              <w:jc w:val="both"/>
              <w:rPr>
                <w:rFonts w:eastAsia="NewtonCSanPin-Italic" w:cs="Times New Roman"/>
                <w:sz w:val="20"/>
                <w:szCs w:val="20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ar-SA"/>
              </w:rPr>
              <w:t xml:space="preserve">- использовать  </w:t>
            </w:r>
            <w:r>
              <w:rPr>
                <w:rFonts w:eastAsia="NewtonCSanPin-Italic" w:cs="Times New Roman"/>
                <w:sz w:val="20"/>
                <w:szCs w:val="20"/>
              </w:rPr>
              <w:t>общие приёмы решения задач.</w:t>
            </w:r>
          </w:p>
          <w:p w:rsidR="00183797" w:rsidRDefault="00183797" w:rsidP="001557F6">
            <w:pPr>
              <w:snapToGrid w:val="0"/>
              <w:contextualSpacing/>
              <w:jc w:val="both"/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i/>
                <w:iCs/>
                <w:sz w:val="20"/>
                <w:szCs w:val="20"/>
              </w:rPr>
              <w:t>Личностные результаты (</w:t>
            </w:r>
            <w:proofErr w:type="spellStart"/>
            <w:r>
              <w:rPr>
                <w:rFonts w:eastAsia="NewtonCSanPin-Regular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>
              <w:rPr>
                <w:rFonts w:eastAsia="NewtonCSanPin-Regular" w:cs="Times New Roman"/>
                <w:i/>
                <w:iCs/>
                <w:sz w:val="20"/>
                <w:szCs w:val="20"/>
              </w:rPr>
              <w:t xml:space="preserve">): </w:t>
            </w:r>
            <w:r>
              <w:rPr>
                <w:rFonts w:eastAsia="NewtonCSanPin-Regular" w:cs="Times New Roman"/>
                <w:sz w:val="20"/>
                <w:szCs w:val="20"/>
              </w:rPr>
              <w:t xml:space="preserve"> мотивация учебной деятельности (социальная, учебно-познавательная и внешняя).</w:t>
            </w:r>
          </w:p>
        </w:tc>
      </w:tr>
    </w:tbl>
    <w:p w:rsidR="00183797" w:rsidRDefault="00183797" w:rsidP="00183797">
      <w:pPr>
        <w:pStyle w:val="a0"/>
        <w:spacing w:after="0"/>
        <w:jc w:val="center"/>
      </w:pPr>
    </w:p>
    <w:tbl>
      <w:tblPr>
        <w:tblW w:w="0" w:type="auto"/>
        <w:tblInd w:w="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4"/>
        <w:gridCol w:w="3369"/>
        <w:gridCol w:w="4569"/>
      </w:tblGrid>
      <w:tr w:rsidR="00183797" w:rsidTr="001557F6">
        <w:tc>
          <w:tcPr>
            <w:tcW w:w="1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Программы «</w:t>
            </w:r>
            <w:proofErr w:type="spellStart"/>
            <w:r>
              <w:rPr>
                <w:rFonts w:cs="Times New Roman"/>
                <w:iCs/>
                <w:sz w:val="20"/>
                <w:szCs w:val="20"/>
              </w:rPr>
              <w:t>Предшколы</w:t>
            </w:r>
            <w:proofErr w:type="spellEnd"/>
            <w:r>
              <w:rPr>
                <w:rFonts w:cs="Times New Roman"/>
                <w:iCs/>
                <w:sz w:val="20"/>
                <w:szCs w:val="20"/>
              </w:rPr>
              <w:t xml:space="preserve"> нового поколения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Планируемые результаты дошкольного образования  в «</w:t>
            </w:r>
            <w:proofErr w:type="spellStart"/>
            <w:r>
              <w:rPr>
                <w:rFonts w:cs="Times New Roman"/>
                <w:iCs/>
                <w:sz w:val="20"/>
                <w:szCs w:val="20"/>
              </w:rPr>
              <w:t>Предшколе</w:t>
            </w:r>
            <w:proofErr w:type="spellEnd"/>
            <w:r>
              <w:rPr>
                <w:rFonts w:cs="Times New Roman"/>
                <w:iCs/>
                <w:sz w:val="20"/>
                <w:szCs w:val="20"/>
              </w:rPr>
              <w:t xml:space="preserve"> нового поколения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Образовательной программы</w:t>
            </w:r>
          </w:p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(начальная школа)</w:t>
            </w:r>
          </w:p>
        </w:tc>
      </w:tr>
      <w:tr w:rsidR="00183797" w:rsidTr="001557F6">
        <w:tc>
          <w:tcPr>
            <w:tcW w:w="175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Программа по окружающему миру</w:t>
            </w:r>
          </w:p>
        </w:tc>
        <w:tc>
          <w:tcPr>
            <w:tcW w:w="3369" w:type="dxa"/>
            <w:tcBorders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Формирование УУД, </w:t>
            </w:r>
            <w:proofErr w:type="gramStart"/>
            <w:r>
              <w:rPr>
                <w:rFonts w:cs="Times New Roman"/>
                <w:sz w:val="20"/>
                <w:szCs w:val="20"/>
              </w:rPr>
              <w:t>направленных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на:</w:t>
            </w:r>
          </w:p>
          <w:p w:rsidR="00183797" w:rsidRDefault="00183797" w:rsidP="001557F6">
            <w:pPr>
              <w:pStyle w:val="a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выполнение инструкций, готовность отвечать на вопросы, обсуждать </w:t>
            </w:r>
            <w:proofErr w:type="gramStart"/>
            <w:r>
              <w:rPr>
                <w:rFonts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взрослым возникшую проблему, поддерживать разговор</w:t>
            </w:r>
          </w:p>
          <w:p w:rsidR="00183797" w:rsidRDefault="00183797" w:rsidP="001557F6">
            <w:pPr>
              <w:pStyle w:val="a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готовность выбирать для себя род занятий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предложенных на выбор. 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797" w:rsidRDefault="00183797" w:rsidP="001557F6">
            <w:pPr>
              <w:snapToGrid w:val="0"/>
              <w:contextualSpacing/>
              <w:jc w:val="both"/>
              <w:rPr>
                <w:rFonts w:cs="Times New Roman"/>
                <w:b/>
                <w:iCs/>
                <w:sz w:val="20"/>
                <w:szCs w:val="20"/>
                <w:lang w:eastAsia="ar-SA"/>
              </w:rPr>
            </w:pPr>
            <w:proofErr w:type="gramStart"/>
            <w:r>
              <w:rPr>
                <w:rFonts w:cs="Times New Roman"/>
                <w:i/>
                <w:iCs/>
                <w:sz w:val="20"/>
                <w:szCs w:val="20"/>
                <w:lang w:eastAsia="ar-SA"/>
              </w:rPr>
              <w:t>Регулятивные</w:t>
            </w:r>
            <w:proofErr w:type="gramEnd"/>
            <w:r>
              <w:rPr>
                <w:rFonts w:cs="Times New Roman"/>
                <w:i/>
                <w:iCs/>
                <w:sz w:val="20"/>
                <w:szCs w:val="20"/>
                <w:lang w:eastAsia="ar-SA"/>
              </w:rPr>
              <w:t xml:space="preserve"> УУД (планирование):</w:t>
            </w:r>
            <w:r>
              <w:rPr>
                <w:rFonts w:cs="Times New Roman"/>
                <w:b/>
                <w:iCs/>
                <w:sz w:val="20"/>
                <w:szCs w:val="20"/>
                <w:lang w:eastAsia="ar-SA"/>
              </w:rPr>
              <w:t xml:space="preserve"> </w:t>
            </w:r>
          </w:p>
          <w:p w:rsidR="00183797" w:rsidRDefault="00183797" w:rsidP="001557F6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  <w:lang w:eastAsia="ar-SA"/>
              </w:rPr>
              <w:t xml:space="preserve">- </w:t>
            </w:r>
            <w:r>
              <w:rPr>
                <w:rFonts w:cs="Times New Roman"/>
                <w:iCs/>
                <w:sz w:val="20"/>
                <w:szCs w:val="20"/>
                <w:lang w:eastAsia="ar-SA"/>
              </w:rPr>
              <w:t>применя</w:t>
            </w:r>
            <w:r>
              <w:rPr>
                <w:rFonts w:cs="Times New Roman"/>
                <w:sz w:val="20"/>
                <w:szCs w:val="20"/>
              </w:rPr>
              <w:t>ть установленные правила в планировании способа решения;</w:t>
            </w:r>
          </w:p>
          <w:p w:rsidR="00183797" w:rsidRDefault="00183797" w:rsidP="001557F6">
            <w:pPr>
              <w:contextualSpacing/>
              <w:jc w:val="both"/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>- выбирать действия в соответствии с поставленной задачей и условиями её реализации.</w:t>
            </w:r>
          </w:p>
          <w:p w:rsidR="00183797" w:rsidRDefault="00183797" w:rsidP="001557F6">
            <w:pPr>
              <w:snapToGrid w:val="0"/>
              <w:contextualSpacing/>
              <w:jc w:val="center"/>
              <w:rPr>
                <w:rFonts w:eastAsia="NewtonCSanPin-Regular" w:cs="Times New Roman"/>
                <w:color w:val="FF0000"/>
                <w:sz w:val="20"/>
                <w:szCs w:val="20"/>
              </w:rPr>
            </w:pPr>
            <w:r>
              <w:rPr>
                <w:rFonts w:eastAsia="NewtonCSanPin-Regular" w:cs="Times New Roman"/>
                <w:i/>
                <w:iCs/>
                <w:sz w:val="20"/>
                <w:szCs w:val="20"/>
              </w:rPr>
              <w:t>Личностные результаты (самоопределение):</w:t>
            </w:r>
            <w:r>
              <w:rPr>
                <w:rFonts w:eastAsia="NewtonCSanPin-Regular" w:cs="Times New Roman"/>
                <w:color w:val="FF0000"/>
                <w:sz w:val="20"/>
                <w:szCs w:val="20"/>
              </w:rPr>
              <w:t xml:space="preserve"> </w:t>
            </w:r>
          </w:p>
          <w:p w:rsidR="00183797" w:rsidRDefault="00183797" w:rsidP="001557F6">
            <w:pPr>
              <w:snapToGrid w:val="0"/>
              <w:contextualSpacing/>
              <w:jc w:val="both"/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 xml:space="preserve">готовность и способность </w:t>
            </w:r>
            <w:proofErr w:type="gramStart"/>
            <w:r>
              <w:rPr>
                <w:rFonts w:eastAsia="NewtonCSanPin-Regular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eastAsia="NewtonCSanPin-Regular" w:cs="Times New Roman"/>
                <w:sz w:val="20"/>
                <w:szCs w:val="20"/>
              </w:rPr>
              <w:t xml:space="preserve"> к саморазвитию.</w:t>
            </w:r>
          </w:p>
        </w:tc>
      </w:tr>
      <w:tr w:rsidR="00183797" w:rsidTr="001557F6">
        <w:tc>
          <w:tcPr>
            <w:tcW w:w="175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Формирование УУД, </w:t>
            </w:r>
            <w:proofErr w:type="gramStart"/>
            <w:r>
              <w:rPr>
                <w:rFonts w:cs="Times New Roman"/>
                <w:sz w:val="20"/>
                <w:szCs w:val="20"/>
              </w:rPr>
              <w:t>направленных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на  участие в совместной деятельности.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797" w:rsidRDefault="00183797" w:rsidP="001557F6">
            <w:pPr>
              <w:snapToGrid w:val="0"/>
              <w:ind w:left="-9" w:right="-32"/>
              <w:contextualSpacing/>
              <w:jc w:val="both"/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  <w:lang w:eastAsia="ar-SA"/>
              </w:rPr>
              <w:t>Коммуникативные УУД (управление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 коммуникацией): </w:t>
            </w:r>
            <w:r>
              <w:rPr>
                <w:rFonts w:eastAsia="NewtonCSanPin-Regular" w:cs="Times New Roman"/>
                <w:sz w:val="20"/>
                <w:szCs w:val="20"/>
              </w:rPr>
              <w:t>координировать и принимать различные позиции во взаимодействии.</w:t>
            </w:r>
          </w:p>
        </w:tc>
      </w:tr>
      <w:tr w:rsidR="00183797" w:rsidTr="001557F6">
        <w:tc>
          <w:tcPr>
            <w:tcW w:w="175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Осуществление действий по образцу, понимание указанной ошибки и ее исправления по указанию взрослого.</w:t>
            </w:r>
          </w:p>
          <w:p w:rsidR="00183797" w:rsidRDefault="00183797" w:rsidP="001557F6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797" w:rsidRDefault="00183797" w:rsidP="001557F6">
            <w:pPr>
              <w:pStyle w:val="21"/>
              <w:tabs>
                <w:tab w:val="left" w:pos="426"/>
              </w:tabs>
              <w:snapToGrid w:val="0"/>
              <w:rPr>
                <w:rFonts w:cs="Times New Roman"/>
                <w:iCs/>
                <w:color w:val="000000"/>
                <w:sz w:val="20"/>
                <w:szCs w:val="20"/>
                <w:lang w:eastAsia="ar-SA" w:bidi="ar-SA"/>
              </w:rPr>
            </w:pPr>
            <w:proofErr w:type="gramStart"/>
            <w:r>
              <w:rPr>
                <w:rFonts w:cs="Times New Roman"/>
                <w:iCs/>
                <w:color w:val="000000"/>
                <w:sz w:val="20"/>
                <w:szCs w:val="20"/>
                <w:lang w:eastAsia="ar-SA" w:bidi="ar-SA"/>
              </w:rPr>
              <w:t>Регулятивные</w:t>
            </w:r>
            <w:proofErr w:type="gramEnd"/>
            <w:r>
              <w:rPr>
                <w:rFonts w:cs="Times New Roman"/>
                <w:iCs/>
                <w:color w:val="000000"/>
                <w:sz w:val="20"/>
                <w:szCs w:val="20"/>
                <w:lang w:eastAsia="ar-SA" w:bidi="ar-SA"/>
              </w:rPr>
              <w:t xml:space="preserve"> УУД (коррекция):</w:t>
            </w:r>
          </w:p>
          <w:p w:rsidR="00183797" w:rsidRDefault="00183797" w:rsidP="001557F6">
            <w:pPr>
              <w:pStyle w:val="21"/>
              <w:tabs>
                <w:tab w:val="left" w:pos="426"/>
              </w:tabs>
              <w:rPr>
                <w:rFonts w:cs="Times New Roman"/>
                <w:b/>
                <w:i w:val="0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ar-SA" w:bidi="ar-SA"/>
              </w:rPr>
              <w:t xml:space="preserve">- </w:t>
            </w:r>
            <w:r>
              <w:rPr>
                <w:rFonts w:eastAsia="NewtonCSanPin-Regular" w:cs="Times New Roman"/>
                <w:i w:val="0"/>
                <w:sz w:val="20"/>
                <w:szCs w:val="20"/>
              </w:rPr>
              <w:t>вносить необходимые коррективы в действие после его завершения;</w:t>
            </w:r>
            <w:r>
              <w:rPr>
                <w:rFonts w:cs="Times New Roman"/>
                <w:b/>
                <w:i w:val="0"/>
                <w:color w:val="000000"/>
                <w:sz w:val="20"/>
                <w:szCs w:val="20"/>
                <w:lang w:eastAsia="ar-SA" w:bidi="ar-SA"/>
              </w:rPr>
              <w:t xml:space="preserve"> </w:t>
            </w:r>
          </w:p>
          <w:p w:rsidR="00183797" w:rsidRDefault="00183797" w:rsidP="001557F6">
            <w:pPr>
              <w:pStyle w:val="21"/>
              <w:tabs>
                <w:tab w:val="left" w:pos="426"/>
              </w:tabs>
              <w:rPr>
                <w:rFonts w:eastAsia="NewtonCSanPin-Regular" w:cs="Times New Roman"/>
                <w:i w:val="0"/>
                <w:sz w:val="20"/>
                <w:szCs w:val="20"/>
              </w:rPr>
            </w:pPr>
            <w:r>
              <w:rPr>
                <w:rFonts w:cs="Times New Roman"/>
                <w:b/>
                <w:i w:val="0"/>
                <w:color w:val="000000"/>
                <w:sz w:val="20"/>
                <w:szCs w:val="20"/>
                <w:lang w:eastAsia="ar-SA" w:bidi="ar-SA"/>
              </w:rPr>
              <w:t xml:space="preserve">- </w:t>
            </w:r>
            <w:r>
              <w:rPr>
                <w:rFonts w:eastAsia="NewtonCSanPin-Regular" w:cs="Times New Roman"/>
                <w:i w:val="0"/>
                <w:sz w:val="20"/>
                <w:szCs w:val="20"/>
              </w:rPr>
              <w:t>адекватно воспринимать предложения по исправлению допущенных ошибок.</w:t>
            </w:r>
          </w:p>
        </w:tc>
      </w:tr>
      <w:tr w:rsidR="00183797" w:rsidTr="001557F6">
        <w:tc>
          <w:tcPr>
            <w:tcW w:w="175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своей деятельности по результату.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797" w:rsidRDefault="00183797" w:rsidP="001557F6">
            <w:pPr>
              <w:pStyle w:val="21"/>
              <w:tabs>
                <w:tab w:val="left" w:pos="426"/>
              </w:tabs>
              <w:snapToGrid w:val="0"/>
              <w:rPr>
                <w:rFonts w:eastAsia="NewtonCSanPin-Regular" w:cs="Times New Roman"/>
                <w:i w:val="0"/>
                <w:sz w:val="20"/>
                <w:szCs w:val="20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ar-SA" w:bidi="ar-SA"/>
              </w:rPr>
              <w:t xml:space="preserve">Регулятивные УУД (контроль): </w:t>
            </w:r>
            <w:r>
              <w:rPr>
                <w:rFonts w:cs="Times New Roman"/>
                <w:i w:val="0"/>
                <w:color w:val="000000"/>
                <w:sz w:val="20"/>
                <w:szCs w:val="20"/>
                <w:lang w:eastAsia="ar-SA" w:bidi="ar-SA"/>
              </w:rPr>
              <w:t>использовать</w:t>
            </w:r>
            <w:r>
              <w:rPr>
                <w:rFonts w:eastAsia="NewtonCSanPin-Regular" w:cs="Times New Roman"/>
                <w:i w:val="0"/>
                <w:sz w:val="20"/>
                <w:szCs w:val="20"/>
              </w:rPr>
              <w:t xml:space="preserve"> установленные правила в контроле способа решения.</w:t>
            </w:r>
          </w:p>
        </w:tc>
      </w:tr>
    </w:tbl>
    <w:p w:rsidR="00183797" w:rsidRDefault="00183797" w:rsidP="00183797">
      <w:pPr>
        <w:ind w:firstLine="709"/>
        <w:jc w:val="both"/>
      </w:pPr>
    </w:p>
    <w:p w:rsidR="00C079B6" w:rsidRDefault="00C079B6" w:rsidP="00183797">
      <w:pPr>
        <w:ind w:firstLine="709"/>
        <w:jc w:val="both"/>
      </w:pPr>
    </w:p>
    <w:tbl>
      <w:tblPr>
        <w:tblW w:w="0" w:type="auto"/>
        <w:tblInd w:w="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2"/>
        <w:gridCol w:w="3381"/>
        <w:gridCol w:w="4569"/>
      </w:tblGrid>
      <w:tr w:rsidR="00183797" w:rsidTr="001557F6"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Программы «</w:t>
            </w:r>
            <w:proofErr w:type="spellStart"/>
            <w:r>
              <w:rPr>
                <w:rFonts w:cs="Times New Roman"/>
                <w:iCs/>
                <w:sz w:val="20"/>
                <w:szCs w:val="20"/>
              </w:rPr>
              <w:t>Предшколы</w:t>
            </w:r>
            <w:proofErr w:type="spellEnd"/>
            <w:r>
              <w:rPr>
                <w:rFonts w:cs="Times New Roman"/>
                <w:iCs/>
                <w:sz w:val="20"/>
                <w:szCs w:val="20"/>
              </w:rPr>
              <w:t xml:space="preserve"> нового поколения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Планируемые результаты дошкольного образования  в «</w:t>
            </w:r>
            <w:proofErr w:type="spellStart"/>
            <w:r>
              <w:rPr>
                <w:rFonts w:cs="Times New Roman"/>
                <w:iCs/>
                <w:sz w:val="20"/>
                <w:szCs w:val="20"/>
              </w:rPr>
              <w:t>Предшколе</w:t>
            </w:r>
            <w:proofErr w:type="spellEnd"/>
            <w:r>
              <w:rPr>
                <w:rFonts w:cs="Times New Roman"/>
                <w:iCs/>
                <w:sz w:val="20"/>
                <w:szCs w:val="20"/>
              </w:rPr>
              <w:t xml:space="preserve"> нового поколения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Образовательной программы</w:t>
            </w:r>
          </w:p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(начальная школа)</w:t>
            </w:r>
          </w:p>
        </w:tc>
      </w:tr>
      <w:tr w:rsidR="00183797" w:rsidTr="001557F6">
        <w:tc>
          <w:tcPr>
            <w:tcW w:w="1742" w:type="dxa"/>
            <w:tcBorders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Программа по началам обучения грамоте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0"/>
              <w:snapToGri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Формируемые УУД:</w:t>
            </w:r>
          </w:p>
          <w:p w:rsidR="00183797" w:rsidRDefault="00183797" w:rsidP="001557F6">
            <w:pPr>
              <w:pStyle w:val="a0"/>
              <w:spacing w:after="0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удерживать внимание, слушая короткий текст, который читает взрослый, или рассматривая репродукцию;</w:t>
            </w:r>
          </w:p>
          <w:p w:rsidR="00183797" w:rsidRDefault="00183797" w:rsidP="001557F6">
            <w:pPr>
              <w:pStyle w:val="a0"/>
              <w:spacing w:after="0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выполнять инструкции взрослого;</w:t>
            </w:r>
          </w:p>
          <w:p w:rsidR="00183797" w:rsidRDefault="00183797" w:rsidP="001557F6">
            <w:pPr>
              <w:pStyle w:val="a0"/>
              <w:spacing w:after="0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обсуждать </w:t>
            </w:r>
            <w:proofErr w:type="gramStart"/>
            <w:r>
              <w:rPr>
                <w:rFonts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взрослым возникшую проблему, поддерживать разговор;</w:t>
            </w:r>
          </w:p>
          <w:p w:rsidR="00183797" w:rsidRDefault="00183797" w:rsidP="001557F6">
            <w:pPr>
              <w:pStyle w:val="a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по требованию взрослого исправлять свою ошибку, если не получилось сразу выполнить задание правильно;</w:t>
            </w:r>
          </w:p>
          <w:p w:rsidR="00183797" w:rsidRDefault="00183797" w:rsidP="001557F6">
            <w:pPr>
              <w:pStyle w:val="a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пользоваться книгой и простейшими  инструментами.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797" w:rsidRDefault="00183797" w:rsidP="001557F6">
            <w:pPr>
              <w:pStyle w:val="21"/>
              <w:tabs>
                <w:tab w:val="left" w:pos="426"/>
              </w:tabs>
              <w:snapToGrid w:val="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УУД (взаимодействие):</w:t>
            </w:r>
          </w:p>
          <w:p w:rsidR="00183797" w:rsidRDefault="00183797" w:rsidP="001557F6">
            <w:pPr>
              <w:pStyle w:val="21"/>
              <w:tabs>
                <w:tab w:val="left" w:pos="422"/>
              </w:tabs>
              <w:ind w:left="-4" w:right="1046"/>
              <w:rPr>
                <w:rFonts w:eastAsia="NewtonCSanPin-Regular" w:cs="Times New Roman"/>
                <w:i w:val="0"/>
                <w:sz w:val="20"/>
                <w:szCs w:val="20"/>
              </w:rPr>
            </w:pPr>
            <w:r>
              <w:rPr>
                <w:rFonts w:eastAsia="NewtonCSanPin-Regular" w:cs="Times New Roman"/>
                <w:i w:val="0"/>
                <w:sz w:val="20"/>
                <w:szCs w:val="20"/>
              </w:rPr>
              <w:t>- формулировать собственное мнение и позицию;</w:t>
            </w:r>
          </w:p>
          <w:p w:rsidR="00183797" w:rsidRDefault="00183797" w:rsidP="001557F6">
            <w:pPr>
              <w:pStyle w:val="21"/>
              <w:tabs>
                <w:tab w:val="left" w:pos="417"/>
              </w:tabs>
              <w:ind w:left="-9" w:right="-9"/>
              <w:rPr>
                <w:rFonts w:eastAsia="NewtonCSanPin-Regular" w:cs="Times New Roman"/>
                <w:i w:val="0"/>
                <w:sz w:val="20"/>
                <w:szCs w:val="20"/>
              </w:rPr>
            </w:pPr>
            <w:r>
              <w:rPr>
                <w:rFonts w:eastAsia="NewtonCSanPin-Regular" w:cs="Times New Roman"/>
                <w:i w:val="0"/>
                <w:sz w:val="20"/>
                <w:szCs w:val="20"/>
              </w:rPr>
              <w:t xml:space="preserve">- задавать вопросы, строить понятные для партнёра высказывания; </w:t>
            </w:r>
          </w:p>
          <w:p w:rsidR="00183797" w:rsidRDefault="00183797" w:rsidP="001557F6">
            <w:pPr>
              <w:pStyle w:val="21"/>
              <w:tabs>
                <w:tab w:val="left" w:pos="417"/>
              </w:tabs>
              <w:ind w:left="-9" w:right="-9"/>
              <w:rPr>
                <w:rFonts w:eastAsia="NewtonCSanPin-Regular" w:cs="Times New Roman"/>
                <w:i w:val="0"/>
                <w:sz w:val="20"/>
                <w:szCs w:val="20"/>
              </w:rPr>
            </w:pPr>
            <w:r>
              <w:rPr>
                <w:rFonts w:eastAsia="NewtonCSanPin-Regular" w:cs="Times New Roman"/>
                <w:i w:val="0"/>
                <w:sz w:val="20"/>
                <w:szCs w:val="20"/>
              </w:rPr>
              <w:t xml:space="preserve">- строить </w:t>
            </w:r>
            <w:proofErr w:type="spellStart"/>
            <w:r>
              <w:rPr>
                <w:rFonts w:eastAsia="NewtonCSanPin-Regular" w:cs="Times New Roman"/>
                <w:i w:val="0"/>
                <w:sz w:val="20"/>
                <w:szCs w:val="20"/>
              </w:rPr>
              <w:t>монологичное</w:t>
            </w:r>
            <w:proofErr w:type="spellEnd"/>
            <w:r>
              <w:rPr>
                <w:rFonts w:eastAsia="NewtonCSanPin-Regular" w:cs="Times New Roman"/>
                <w:i w:val="0"/>
                <w:sz w:val="20"/>
                <w:szCs w:val="20"/>
              </w:rPr>
              <w:t xml:space="preserve"> высказывание; </w:t>
            </w:r>
          </w:p>
          <w:p w:rsidR="00183797" w:rsidRDefault="00183797" w:rsidP="001557F6">
            <w:pPr>
              <w:pStyle w:val="21"/>
              <w:tabs>
                <w:tab w:val="left" w:pos="417"/>
              </w:tabs>
              <w:ind w:left="-9" w:right="-9"/>
              <w:rPr>
                <w:rFonts w:eastAsia="NewtonCSanPin-Regular" w:cs="Times New Roman"/>
                <w:i w:val="0"/>
                <w:sz w:val="20"/>
                <w:szCs w:val="20"/>
              </w:rPr>
            </w:pPr>
            <w:r>
              <w:rPr>
                <w:rFonts w:eastAsia="NewtonCSanPin-Regular" w:cs="Times New Roman"/>
                <w:i w:val="0"/>
                <w:sz w:val="20"/>
                <w:szCs w:val="20"/>
              </w:rPr>
              <w:t>- вести  устный и письменный диалог</w:t>
            </w:r>
            <w:r>
              <w:rPr>
                <w:rFonts w:cs="Times New Roman"/>
                <w:i w:val="0"/>
                <w:color w:val="000000"/>
                <w:sz w:val="20"/>
                <w:szCs w:val="20"/>
                <w:lang w:eastAsia="ar-SA" w:bidi="ar-SA"/>
              </w:rPr>
              <w:t xml:space="preserve"> в соответствии с грамматическими и синтаксическими нормами родного языка</w:t>
            </w:r>
            <w:r>
              <w:rPr>
                <w:rFonts w:eastAsia="NewtonCSanPin-Regular" w:cs="Times New Roman"/>
                <w:i w:val="0"/>
                <w:sz w:val="20"/>
                <w:szCs w:val="20"/>
              </w:rPr>
              <w:t>;</w:t>
            </w:r>
          </w:p>
          <w:p w:rsidR="00183797" w:rsidRDefault="00183797" w:rsidP="001557F6">
            <w:pPr>
              <w:pStyle w:val="21"/>
              <w:tabs>
                <w:tab w:val="left" w:pos="417"/>
              </w:tabs>
              <w:ind w:left="-9" w:right="-9"/>
              <w:rPr>
                <w:rFonts w:eastAsia="NewtonCSanPin-Regular" w:cs="Times New Roman"/>
                <w:i w:val="0"/>
                <w:sz w:val="20"/>
                <w:szCs w:val="20"/>
              </w:rPr>
            </w:pPr>
            <w:r>
              <w:rPr>
                <w:rFonts w:eastAsia="NewtonCSanPin-Regular" w:cs="Times New Roman"/>
                <w:i w:val="0"/>
                <w:sz w:val="20"/>
                <w:szCs w:val="20"/>
              </w:rPr>
              <w:t>- слушать собеседника.</w:t>
            </w:r>
          </w:p>
          <w:p w:rsidR="00183797" w:rsidRDefault="00183797" w:rsidP="001557F6">
            <w:pPr>
              <w:pStyle w:val="21"/>
              <w:tabs>
                <w:tab w:val="left" w:pos="417"/>
              </w:tabs>
              <w:ind w:left="-9" w:right="-9"/>
              <w:rPr>
                <w:rFonts w:eastAsia="NewtonCSanPin-Regular" w:cs="Times New Roman"/>
                <w:iCs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NewtonCSanPin-Regular" w:cs="Times New Roman"/>
                <w:iCs/>
                <w:color w:val="000000"/>
                <w:sz w:val="20"/>
                <w:szCs w:val="20"/>
                <w:lang w:eastAsia="ar-SA" w:bidi="ar-SA"/>
              </w:rPr>
              <w:t>Познавательные УУД  (</w:t>
            </w:r>
            <w:proofErr w:type="spellStart"/>
            <w:r>
              <w:rPr>
                <w:rFonts w:eastAsia="NewtonCSanPin-Regular" w:cs="Times New Roman"/>
                <w:iCs/>
                <w:color w:val="000000"/>
                <w:sz w:val="20"/>
                <w:szCs w:val="20"/>
                <w:lang w:eastAsia="ar-SA" w:bidi="ar-SA"/>
              </w:rPr>
              <w:t>общеучебные</w:t>
            </w:r>
            <w:proofErr w:type="spellEnd"/>
            <w:r>
              <w:rPr>
                <w:rFonts w:eastAsia="NewtonCSanPin-Regular" w:cs="Times New Roman"/>
                <w:iCs/>
                <w:color w:val="000000"/>
                <w:sz w:val="20"/>
                <w:szCs w:val="20"/>
                <w:lang w:eastAsia="ar-SA" w:bidi="ar-SA"/>
              </w:rPr>
              <w:t xml:space="preserve">): </w:t>
            </w:r>
          </w:p>
          <w:p w:rsidR="00183797" w:rsidRDefault="00183797" w:rsidP="001557F6">
            <w:pPr>
              <w:pStyle w:val="21"/>
              <w:tabs>
                <w:tab w:val="left" w:pos="417"/>
              </w:tabs>
              <w:ind w:left="-9" w:right="-9"/>
              <w:contextualSpacing/>
              <w:rPr>
                <w:rFonts w:eastAsia="NewtonCSanPin-Italic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iCs/>
                <w:color w:val="000000"/>
                <w:sz w:val="20"/>
                <w:szCs w:val="20"/>
                <w:lang w:eastAsia="ar-SA" w:bidi="ar-SA"/>
              </w:rPr>
              <w:t xml:space="preserve">- </w:t>
            </w:r>
            <w:r>
              <w:rPr>
                <w:rFonts w:cs="Times New Roman"/>
                <w:i w:val="0"/>
                <w:color w:val="000000"/>
                <w:sz w:val="20"/>
                <w:szCs w:val="20"/>
                <w:lang w:eastAsia="ar-SA" w:bidi="ar-SA"/>
              </w:rPr>
              <w:t xml:space="preserve">использовать  </w:t>
            </w:r>
            <w:r>
              <w:rPr>
                <w:rFonts w:eastAsia="NewtonCSanPin-Italic" w:cs="Times New Roman"/>
                <w:i w:val="0"/>
                <w:sz w:val="20"/>
                <w:szCs w:val="20"/>
              </w:rPr>
              <w:t>общие приёмы решения задач</w:t>
            </w:r>
            <w:r>
              <w:rPr>
                <w:rFonts w:eastAsia="NewtonCSanPin-Italic" w:cs="Times New Roman"/>
                <w:sz w:val="20"/>
                <w:szCs w:val="20"/>
              </w:rPr>
              <w:t>;</w:t>
            </w:r>
          </w:p>
          <w:p w:rsidR="008C0CF1" w:rsidRDefault="00183797" w:rsidP="001557F6">
            <w:pPr>
              <w:contextualSpacing/>
              <w:jc w:val="both"/>
              <w:rPr>
                <w:rFonts w:cs="Times New Roman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ar-SA"/>
              </w:rPr>
              <w:t>- ставить и формулировать проблемы;</w:t>
            </w:r>
          </w:p>
          <w:p w:rsidR="00183797" w:rsidRPr="008C0CF1" w:rsidRDefault="008C0CF1" w:rsidP="001557F6">
            <w:pPr>
              <w:contextualSpacing/>
              <w:jc w:val="both"/>
              <w:rPr>
                <w:rFonts w:cs="Times New Roman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ar-SA"/>
              </w:rPr>
              <w:t>-</w:t>
            </w:r>
            <w:r w:rsidR="00183797">
              <w:rPr>
                <w:rFonts w:eastAsia="NewtonCSanPin-Italic" w:cs="Times New Roman"/>
                <w:sz w:val="20"/>
                <w:szCs w:val="20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183797" w:rsidRDefault="00183797" w:rsidP="001557F6">
            <w:pPr>
              <w:contextualSpacing/>
              <w:jc w:val="both"/>
              <w:rPr>
                <w:rFonts w:cs="Times New Roman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NewtonCSanPin-Italic" w:cs="Times New Roman"/>
                <w:sz w:val="20"/>
                <w:szCs w:val="20"/>
              </w:rPr>
              <w:t xml:space="preserve">- осуществлять </w:t>
            </w:r>
            <w:r>
              <w:rPr>
                <w:rFonts w:cs="Times New Roman"/>
                <w:iCs/>
                <w:color w:val="000000"/>
                <w:sz w:val="20"/>
                <w:szCs w:val="20"/>
                <w:lang w:eastAsia="ar-SA"/>
              </w:rPr>
              <w:t>смысловое чтение;</w:t>
            </w:r>
          </w:p>
          <w:p w:rsidR="00183797" w:rsidRDefault="00183797" w:rsidP="001557F6">
            <w:pPr>
              <w:contextualSpacing/>
              <w:jc w:val="both"/>
              <w:rPr>
                <w:rFonts w:eastAsia="NewtonCSanPin-Regular" w:cs="Times New Roman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NewtonCSanPin-Regular" w:cs="Times New Roman"/>
                <w:iCs/>
                <w:color w:val="000000"/>
                <w:sz w:val="20"/>
                <w:szCs w:val="20"/>
                <w:lang w:eastAsia="ar-SA"/>
              </w:rPr>
              <w:t>- выбирать вид чтения в зависимости от цели.</w:t>
            </w:r>
          </w:p>
          <w:p w:rsidR="00183797" w:rsidRDefault="00183797" w:rsidP="001557F6">
            <w:pPr>
              <w:snapToGrid w:val="0"/>
              <w:contextualSpacing/>
              <w:jc w:val="both"/>
              <w:rPr>
                <w:rFonts w:eastAsia="NewtonCSanPin-Regular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NewtonCSanPin-Regular" w:cs="Times New Roman"/>
                <w:i/>
                <w:iCs/>
                <w:color w:val="000000"/>
                <w:sz w:val="20"/>
                <w:szCs w:val="20"/>
                <w:lang w:eastAsia="ar-SA"/>
              </w:rPr>
              <w:t>Личностные результаты (</w:t>
            </w:r>
            <w:proofErr w:type="spellStart"/>
            <w:r>
              <w:rPr>
                <w:rFonts w:eastAsia="NewtonCSanPin-Regular" w:cs="Times New Roman"/>
                <w:i/>
                <w:iCs/>
                <w:color w:val="000000"/>
                <w:sz w:val="20"/>
                <w:szCs w:val="20"/>
                <w:lang w:eastAsia="ar-SA"/>
              </w:rPr>
              <w:t>смыслообразование</w:t>
            </w:r>
            <w:proofErr w:type="spellEnd"/>
            <w:r>
              <w:rPr>
                <w:rFonts w:eastAsia="NewtonCSanPin-Regular" w:cs="Times New Roman"/>
                <w:i/>
                <w:iCs/>
                <w:color w:val="000000"/>
                <w:sz w:val="20"/>
                <w:szCs w:val="20"/>
                <w:lang w:eastAsia="ar-SA"/>
              </w:rPr>
              <w:t>):</w:t>
            </w:r>
            <w:r>
              <w:rPr>
                <w:rFonts w:eastAsia="NewtonCSanPin-Regular" w:cs="Times New Roman"/>
                <w:iCs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NewtonCSanPin-Regular" w:cs="Times New Roman"/>
                <w:color w:val="000000"/>
                <w:sz w:val="20"/>
                <w:szCs w:val="20"/>
                <w:lang w:eastAsia="ar-SA"/>
              </w:rPr>
              <w:t xml:space="preserve"> мотивация учебной деятельности (социальная, учебно-познавательная и внешняя).</w:t>
            </w:r>
          </w:p>
        </w:tc>
      </w:tr>
    </w:tbl>
    <w:p w:rsidR="00183797" w:rsidRDefault="00183797" w:rsidP="00183797">
      <w:pPr>
        <w:ind w:firstLine="709"/>
        <w:jc w:val="both"/>
      </w:pPr>
    </w:p>
    <w:tbl>
      <w:tblPr>
        <w:tblW w:w="0" w:type="auto"/>
        <w:tblInd w:w="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2"/>
        <w:gridCol w:w="3381"/>
        <w:gridCol w:w="4569"/>
      </w:tblGrid>
      <w:tr w:rsidR="00183797" w:rsidTr="001557F6"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Программы «</w:t>
            </w:r>
            <w:proofErr w:type="spellStart"/>
            <w:r>
              <w:rPr>
                <w:rFonts w:cs="Times New Roman"/>
                <w:iCs/>
                <w:sz w:val="20"/>
                <w:szCs w:val="20"/>
              </w:rPr>
              <w:t>Предшколы</w:t>
            </w:r>
            <w:proofErr w:type="spellEnd"/>
            <w:r>
              <w:rPr>
                <w:rFonts w:cs="Times New Roman"/>
                <w:iCs/>
                <w:sz w:val="20"/>
                <w:szCs w:val="20"/>
              </w:rPr>
              <w:t xml:space="preserve"> нового поколения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Планируемые результаты дошкольного образования  в «</w:t>
            </w:r>
            <w:proofErr w:type="spellStart"/>
            <w:r>
              <w:rPr>
                <w:rFonts w:cs="Times New Roman"/>
                <w:iCs/>
                <w:sz w:val="20"/>
                <w:szCs w:val="20"/>
              </w:rPr>
              <w:t>Предшколе</w:t>
            </w:r>
            <w:proofErr w:type="spellEnd"/>
            <w:r>
              <w:rPr>
                <w:rFonts w:cs="Times New Roman"/>
                <w:iCs/>
                <w:sz w:val="20"/>
                <w:szCs w:val="20"/>
              </w:rPr>
              <w:t xml:space="preserve"> нового поколения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Образовательной программы</w:t>
            </w:r>
          </w:p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(начальная школа)</w:t>
            </w:r>
          </w:p>
        </w:tc>
      </w:tr>
      <w:tr w:rsidR="00183797" w:rsidTr="001557F6">
        <w:tc>
          <w:tcPr>
            <w:tcW w:w="1742" w:type="dxa"/>
            <w:tcBorders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Программа по развитию речи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0"/>
              <w:snapToGri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Формируемые УУД:</w:t>
            </w:r>
          </w:p>
          <w:p w:rsidR="00183797" w:rsidRDefault="00183797" w:rsidP="001557F6">
            <w:pPr>
              <w:pStyle w:val="a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умение строить развернутый ответ на вопрос;</w:t>
            </w:r>
          </w:p>
          <w:p w:rsidR="00183797" w:rsidRDefault="00183797" w:rsidP="001557F6">
            <w:pPr>
              <w:pStyle w:val="a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умение пояснять, аргументировать свой ответ; </w:t>
            </w:r>
          </w:p>
          <w:p w:rsidR="00183797" w:rsidRDefault="00183797" w:rsidP="001557F6">
            <w:pPr>
              <w:pStyle w:val="a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умение приходить к обобщению с опорой на иллюстрации к тексту; </w:t>
            </w:r>
          </w:p>
          <w:p w:rsidR="00183797" w:rsidRDefault="00183797" w:rsidP="001557F6">
            <w:pPr>
              <w:pStyle w:val="a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умение работать в паре; </w:t>
            </w:r>
          </w:p>
          <w:p w:rsidR="00183797" w:rsidRDefault="00183797" w:rsidP="001557F6">
            <w:pPr>
              <w:pStyle w:val="a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умение коротко пересказывать главные события небольшого текста с опорой на систему пошаговых вопросов.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797" w:rsidRDefault="00183797" w:rsidP="001557F6">
            <w:pPr>
              <w:snapToGrid w:val="0"/>
              <w:contextualSpacing/>
              <w:jc w:val="center"/>
              <w:rPr>
                <w:rFonts w:eastAsia="NewtonCSanPin-Italic" w:cs="Times New Roman"/>
                <w:i/>
                <w:iCs/>
                <w:sz w:val="20"/>
                <w:szCs w:val="20"/>
              </w:rPr>
            </w:pPr>
            <w:r>
              <w:rPr>
                <w:rFonts w:eastAsia="NewtonCSanPin-Italic" w:cs="Times New Roman"/>
                <w:i/>
                <w:iCs/>
                <w:sz w:val="20"/>
                <w:szCs w:val="20"/>
              </w:rPr>
              <w:t>Познавательные УУД (информационные):</w:t>
            </w:r>
          </w:p>
          <w:p w:rsidR="00183797" w:rsidRDefault="00183797" w:rsidP="001557F6">
            <w:pPr>
              <w:contextualSpacing/>
              <w:jc w:val="both"/>
              <w:rPr>
                <w:rFonts w:eastAsia="NewtonCSanPin-Italic" w:cs="Times New Roman"/>
                <w:sz w:val="20"/>
                <w:szCs w:val="20"/>
              </w:rPr>
            </w:pPr>
            <w:r>
              <w:rPr>
                <w:rFonts w:eastAsia="NewtonCSanPin-Italic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eastAsia="NewtonCSanPin-Italic" w:cs="Times New Roman"/>
                <w:sz w:val="20"/>
                <w:szCs w:val="20"/>
              </w:rPr>
              <w:t>поиск и выделение необходимой информации из различных источников в разных формах (текст, рисунок, таблица, диаграмма, схема);</w:t>
            </w:r>
          </w:p>
          <w:p w:rsidR="00183797" w:rsidRDefault="00183797" w:rsidP="001557F6">
            <w:pPr>
              <w:contextualSpacing/>
              <w:jc w:val="both"/>
              <w:rPr>
                <w:rFonts w:eastAsia="NewtonCSanPin-Italic" w:cs="Times New Roman"/>
                <w:sz w:val="20"/>
                <w:szCs w:val="20"/>
              </w:rPr>
            </w:pPr>
            <w:r>
              <w:rPr>
                <w:rFonts w:eastAsia="NewtonCSanPin-Italic" w:cs="Times New Roman"/>
                <w:sz w:val="20"/>
                <w:szCs w:val="20"/>
              </w:rPr>
              <w:t>- сбор информации (</w:t>
            </w:r>
            <w:r>
              <w:rPr>
                <w:rFonts w:cs="Times New Roman"/>
                <w:iCs/>
                <w:color w:val="000000"/>
                <w:sz w:val="20"/>
                <w:szCs w:val="20"/>
                <w:lang w:eastAsia="ar-SA"/>
              </w:rPr>
              <w:t>извлечение необходимой информации из различных источников</w:t>
            </w:r>
            <w:r>
              <w:rPr>
                <w:rFonts w:eastAsia="NewtonCSanPin-Italic" w:cs="Times New Roman"/>
                <w:sz w:val="20"/>
                <w:szCs w:val="20"/>
              </w:rPr>
              <w:t>; дополнение таблиц новыми данными;</w:t>
            </w:r>
          </w:p>
          <w:p w:rsidR="00183797" w:rsidRDefault="00183797" w:rsidP="001557F6">
            <w:pPr>
              <w:contextualSpacing/>
              <w:jc w:val="both"/>
              <w:rPr>
                <w:rFonts w:eastAsia="NewtonCSanPin-Italic" w:cs="Times New Roman"/>
                <w:i/>
                <w:sz w:val="20"/>
                <w:szCs w:val="20"/>
              </w:rPr>
            </w:pPr>
            <w:r>
              <w:rPr>
                <w:rFonts w:eastAsia="NewtonCSanPin-Italic" w:cs="Times New Roman"/>
                <w:sz w:val="20"/>
                <w:szCs w:val="20"/>
              </w:rPr>
              <w:t>- обработка информации (</w:t>
            </w:r>
            <w:r>
              <w:rPr>
                <w:rFonts w:cs="Times New Roman"/>
                <w:iCs/>
                <w:color w:val="000000"/>
                <w:sz w:val="20"/>
                <w:szCs w:val="20"/>
                <w:lang w:eastAsia="ar-SA"/>
              </w:rPr>
              <w:t>определение основной и второстепенной информации)</w:t>
            </w:r>
            <w:r>
              <w:rPr>
                <w:rFonts w:eastAsia="NewtonCSanPin-Italic" w:cs="Times New Roman"/>
                <w:sz w:val="20"/>
                <w:szCs w:val="20"/>
              </w:rPr>
              <w:t>;</w:t>
            </w:r>
            <w:r>
              <w:rPr>
                <w:rFonts w:eastAsia="NewtonCSanPin-Italic" w:cs="Times New Roman"/>
                <w:i/>
                <w:sz w:val="20"/>
                <w:szCs w:val="20"/>
              </w:rPr>
              <w:t xml:space="preserve"> </w:t>
            </w:r>
          </w:p>
          <w:p w:rsidR="00183797" w:rsidRDefault="00183797" w:rsidP="001557F6">
            <w:pPr>
              <w:contextualSpacing/>
              <w:jc w:val="both"/>
              <w:rPr>
                <w:rFonts w:eastAsia="NewtonCSanPin-Italic" w:cs="Times New Roman"/>
                <w:sz w:val="20"/>
                <w:szCs w:val="20"/>
              </w:rPr>
            </w:pPr>
            <w:r>
              <w:rPr>
                <w:rFonts w:eastAsia="NewtonCSanPin-Italic" w:cs="Times New Roman"/>
                <w:sz w:val="20"/>
                <w:szCs w:val="20"/>
              </w:rPr>
              <w:t>- анализ информации;</w:t>
            </w:r>
          </w:p>
          <w:p w:rsidR="00183797" w:rsidRDefault="00183797" w:rsidP="001557F6">
            <w:pPr>
              <w:contextualSpacing/>
              <w:jc w:val="both"/>
              <w:rPr>
                <w:rFonts w:eastAsia="NewtonCSanPin-Italic" w:cs="Times New Roman"/>
                <w:sz w:val="20"/>
                <w:szCs w:val="20"/>
              </w:rPr>
            </w:pPr>
            <w:r>
              <w:rPr>
                <w:rFonts w:eastAsia="NewtonCSanPin-Italic" w:cs="Times New Roman"/>
                <w:sz w:val="20"/>
                <w:szCs w:val="20"/>
              </w:rPr>
              <w:t>- передача информации (устным, письменным, цифровым способами).</w:t>
            </w:r>
          </w:p>
        </w:tc>
      </w:tr>
    </w:tbl>
    <w:p w:rsidR="00183797" w:rsidRDefault="00183797" w:rsidP="00183797">
      <w:pPr>
        <w:ind w:firstLine="709"/>
        <w:jc w:val="both"/>
      </w:pPr>
    </w:p>
    <w:p w:rsidR="00F10357" w:rsidRDefault="00F10357" w:rsidP="00183797">
      <w:pPr>
        <w:ind w:firstLine="709"/>
        <w:jc w:val="both"/>
      </w:pPr>
    </w:p>
    <w:p w:rsidR="00F10357" w:rsidRDefault="00F10357" w:rsidP="00183797">
      <w:pPr>
        <w:ind w:firstLine="709"/>
        <w:jc w:val="both"/>
      </w:pPr>
    </w:p>
    <w:p w:rsidR="00F10357" w:rsidRDefault="00F10357" w:rsidP="00183797">
      <w:pPr>
        <w:ind w:firstLine="709"/>
        <w:jc w:val="both"/>
      </w:pPr>
    </w:p>
    <w:p w:rsidR="00F10357" w:rsidRDefault="00F10357" w:rsidP="00183797">
      <w:pPr>
        <w:ind w:firstLine="709"/>
        <w:jc w:val="both"/>
      </w:pPr>
    </w:p>
    <w:p w:rsidR="00F10357" w:rsidRDefault="00F10357" w:rsidP="00183797">
      <w:pPr>
        <w:ind w:firstLine="709"/>
        <w:jc w:val="both"/>
      </w:pPr>
    </w:p>
    <w:p w:rsidR="00F10357" w:rsidRDefault="00F10357" w:rsidP="00183797">
      <w:pPr>
        <w:ind w:firstLine="709"/>
        <w:jc w:val="both"/>
      </w:pPr>
    </w:p>
    <w:tbl>
      <w:tblPr>
        <w:tblW w:w="0" w:type="auto"/>
        <w:tblInd w:w="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2"/>
        <w:gridCol w:w="3381"/>
        <w:gridCol w:w="4569"/>
      </w:tblGrid>
      <w:tr w:rsidR="00183797" w:rsidTr="001557F6"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Программы «</w:t>
            </w:r>
            <w:proofErr w:type="spellStart"/>
            <w:r>
              <w:rPr>
                <w:rFonts w:cs="Times New Roman"/>
                <w:iCs/>
                <w:sz w:val="20"/>
                <w:szCs w:val="20"/>
              </w:rPr>
              <w:t>Предшколы</w:t>
            </w:r>
            <w:proofErr w:type="spellEnd"/>
            <w:r>
              <w:rPr>
                <w:rFonts w:cs="Times New Roman"/>
                <w:iCs/>
                <w:sz w:val="20"/>
                <w:szCs w:val="20"/>
              </w:rPr>
              <w:t xml:space="preserve"> нового поколения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Планируемые результаты дошкольного образования  в «</w:t>
            </w:r>
            <w:proofErr w:type="spellStart"/>
            <w:r>
              <w:rPr>
                <w:rFonts w:cs="Times New Roman"/>
                <w:iCs/>
                <w:sz w:val="20"/>
                <w:szCs w:val="20"/>
              </w:rPr>
              <w:t>Предшколе</w:t>
            </w:r>
            <w:proofErr w:type="spellEnd"/>
            <w:r>
              <w:rPr>
                <w:rFonts w:cs="Times New Roman"/>
                <w:iCs/>
                <w:sz w:val="20"/>
                <w:szCs w:val="20"/>
              </w:rPr>
              <w:t xml:space="preserve"> нового поколения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Образовательной программы</w:t>
            </w:r>
          </w:p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(начальная школа)</w:t>
            </w:r>
          </w:p>
        </w:tc>
      </w:tr>
      <w:tr w:rsidR="00183797" w:rsidTr="001557F6">
        <w:tc>
          <w:tcPr>
            <w:tcW w:w="1742" w:type="dxa"/>
            <w:tcBorders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Программа по художественно-эстетическому развитию дошкольников</w:t>
            </w:r>
          </w:p>
        </w:tc>
        <w:tc>
          <w:tcPr>
            <w:tcW w:w="3381" w:type="dxa"/>
            <w:tcBorders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0"/>
              <w:snapToGri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Формируемые УУД:</w:t>
            </w:r>
          </w:p>
          <w:p w:rsidR="00183797" w:rsidRDefault="00183797" w:rsidP="001557F6">
            <w:pPr>
              <w:pStyle w:val="a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удерживать внимание;</w:t>
            </w:r>
          </w:p>
          <w:p w:rsidR="00183797" w:rsidRDefault="00183797" w:rsidP="001557F6">
            <w:pPr>
              <w:pStyle w:val="a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пользоваться книгой;</w:t>
            </w:r>
          </w:p>
          <w:p w:rsidR="00183797" w:rsidRDefault="00183797" w:rsidP="001557F6">
            <w:pPr>
              <w:pStyle w:val="a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выполнять инструкцию взрослого;</w:t>
            </w:r>
          </w:p>
          <w:p w:rsidR="00183797" w:rsidRDefault="00183797" w:rsidP="001557F6">
            <w:pPr>
              <w:pStyle w:val="a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обсуждать </w:t>
            </w:r>
            <w:proofErr w:type="gramStart"/>
            <w:r>
              <w:rPr>
                <w:rFonts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взрослыми возникшую проблему;</w:t>
            </w:r>
          </w:p>
          <w:p w:rsidR="00183797" w:rsidRDefault="00183797" w:rsidP="001557F6">
            <w:pPr>
              <w:pStyle w:val="a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находить и формулировать простейшие причинно-следственные связи и закономерности.</w:t>
            </w:r>
          </w:p>
        </w:tc>
        <w:tc>
          <w:tcPr>
            <w:tcW w:w="4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797" w:rsidRDefault="00183797" w:rsidP="001557F6">
            <w:pPr>
              <w:snapToGrid w:val="0"/>
              <w:contextualSpacing/>
              <w:jc w:val="both"/>
              <w:rPr>
                <w:rFonts w:eastAsia="NewtonCSanPin-Regular" w:cs="Times New Roman"/>
                <w:color w:val="FF0000"/>
                <w:sz w:val="20"/>
                <w:szCs w:val="20"/>
              </w:rPr>
            </w:pPr>
            <w:r>
              <w:rPr>
                <w:rFonts w:eastAsia="NewtonCSanPin-Regular" w:cs="Times New Roman"/>
                <w:i/>
                <w:iCs/>
                <w:sz w:val="20"/>
                <w:szCs w:val="20"/>
              </w:rPr>
              <w:t>Личностные результаты (самоопределение):</w:t>
            </w:r>
            <w:r>
              <w:rPr>
                <w:rFonts w:eastAsia="NewtonCSanPin-Regular" w:cs="Times New Roman"/>
                <w:color w:val="FF0000"/>
                <w:sz w:val="20"/>
                <w:szCs w:val="20"/>
              </w:rPr>
              <w:t xml:space="preserve"> </w:t>
            </w:r>
          </w:p>
          <w:p w:rsidR="00183797" w:rsidRDefault="00183797" w:rsidP="001557F6">
            <w:pPr>
              <w:snapToGrid w:val="0"/>
              <w:contextualSpacing/>
              <w:jc w:val="both"/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sz w:val="20"/>
                <w:szCs w:val="20"/>
              </w:rPr>
              <w:t xml:space="preserve">готовность и способность </w:t>
            </w:r>
            <w:proofErr w:type="gramStart"/>
            <w:r>
              <w:rPr>
                <w:rFonts w:eastAsia="NewtonCSanPin-Regular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eastAsia="NewtonCSanPin-Regular" w:cs="Times New Roman"/>
                <w:sz w:val="20"/>
                <w:szCs w:val="20"/>
              </w:rPr>
              <w:t xml:space="preserve"> к саморазвитию.</w:t>
            </w:r>
          </w:p>
          <w:p w:rsidR="00183797" w:rsidRDefault="00183797" w:rsidP="001557F6">
            <w:pPr>
              <w:snapToGrid w:val="0"/>
              <w:contextualSpacing/>
              <w:jc w:val="both"/>
              <w:rPr>
                <w:rFonts w:eastAsia="NewtonCSanPin-Regular" w:cs="Times New Roman"/>
                <w:sz w:val="20"/>
                <w:szCs w:val="20"/>
              </w:rPr>
            </w:pPr>
            <w:r>
              <w:rPr>
                <w:rFonts w:eastAsia="NewtonCSanPin-Regular" w:cs="Times New Roman"/>
                <w:i/>
                <w:iCs/>
                <w:sz w:val="20"/>
                <w:szCs w:val="20"/>
              </w:rPr>
              <w:t>Личностные результаты (</w:t>
            </w:r>
            <w:proofErr w:type="spellStart"/>
            <w:r>
              <w:rPr>
                <w:rFonts w:eastAsia="NewtonCSanPin-Regular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>
              <w:rPr>
                <w:rFonts w:eastAsia="NewtonCSanPin-Regular" w:cs="Times New Roman"/>
                <w:i/>
                <w:iCs/>
                <w:sz w:val="20"/>
                <w:szCs w:val="20"/>
              </w:rPr>
              <w:t xml:space="preserve">): </w:t>
            </w:r>
            <w:r>
              <w:rPr>
                <w:rFonts w:eastAsia="NewtonCSanPin-Regular" w:cs="Times New Roman"/>
                <w:sz w:val="20"/>
                <w:szCs w:val="20"/>
              </w:rPr>
              <w:t xml:space="preserve"> мотивация учебной деятельности (социальная, учебно-познавательная и внешняя).</w:t>
            </w:r>
          </w:p>
          <w:p w:rsidR="00183797" w:rsidRDefault="00F10357" w:rsidP="001557F6">
            <w:pPr>
              <w:pStyle w:val="21"/>
              <w:tabs>
                <w:tab w:val="left" w:pos="426"/>
              </w:tabs>
              <w:snapToGrid w:val="0"/>
              <w:contextualSpacing/>
              <w:rPr>
                <w:rFonts w:eastAsia="NewtonCSanPin-Regular" w:cs="Times New Roman"/>
                <w:i w:val="0"/>
                <w:sz w:val="20"/>
                <w:szCs w:val="20"/>
              </w:rPr>
            </w:pPr>
            <w:proofErr w:type="gramStart"/>
            <w:r>
              <w:rPr>
                <w:rFonts w:eastAsia="NewtonCSanPin-Regular" w:cs="Times New Roman"/>
                <w:iCs/>
                <w:sz w:val="20"/>
                <w:szCs w:val="20"/>
                <w:lang w:eastAsia="ar-SA" w:bidi="ar-SA"/>
              </w:rPr>
              <w:t>Регулятивные</w:t>
            </w:r>
            <w:proofErr w:type="gramEnd"/>
            <w:r>
              <w:rPr>
                <w:rFonts w:eastAsia="NewtonCSanPin-Regular" w:cs="Times New Roman"/>
                <w:iCs/>
                <w:sz w:val="20"/>
                <w:szCs w:val="20"/>
                <w:lang w:eastAsia="ar-SA" w:bidi="ar-SA"/>
              </w:rPr>
              <w:t xml:space="preserve"> </w:t>
            </w:r>
            <w:r w:rsidR="00183797">
              <w:rPr>
                <w:rFonts w:eastAsia="NewtonCSanPin-Regular" w:cs="Times New Roman"/>
                <w:iCs/>
                <w:sz w:val="20"/>
                <w:szCs w:val="20"/>
                <w:lang w:eastAsia="ar-SA" w:bidi="ar-SA"/>
              </w:rPr>
              <w:t xml:space="preserve">УУД (целеполагание): </w:t>
            </w:r>
            <w:r w:rsidR="00183797">
              <w:rPr>
                <w:rFonts w:eastAsia="NewtonCSanPin-Regular" w:cs="Times New Roman"/>
                <w:i w:val="0"/>
                <w:sz w:val="20"/>
                <w:szCs w:val="20"/>
              </w:rPr>
              <w:t>формулировать и удерживать учебную задачу.</w:t>
            </w:r>
          </w:p>
          <w:p w:rsidR="00183797" w:rsidRDefault="00183797" w:rsidP="001557F6">
            <w:pPr>
              <w:pStyle w:val="21"/>
              <w:tabs>
                <w:tab w:val="left" w:pos="426"/>
              </w:tabs>
              <w:snapToGrid w:val="0"/>
              <w:contextualSpacing/>
              <w:rPr>
                <w:rFonts w:eastAsia="NewtonCSanPin-Regular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eastAsia="NewtonCSanPin-Regular" w:cs="Times New Roman"/>
                <w:i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eastAsia="NewtonCSanPin-Regular" w:cs="Times New Roman"/>
                <w:iCs/>
                <w:sz w:val="20"/>
                <w:szCs w:val="20"/>
              </w:rPr>
              <w:t xml:space="preserve"> УУД (взаимодействие, управление коммуникацией).</w:t>
            </w:r>
          </w:p>
        </w:tc>
      </w:tr>
    </w:tbl>
    <w:p w:rsidR="00183797" w:rsidRDefault="00183797" w:rsidP="00183797">
      <w:pPr>
        <w:pStyle w:val="a0"/>
        <w:spacing w:after="0"/>
        <w:ind w:firstLine="709"/>
        <w:jc w:val="both"/>
      </w:pPr>
    </w:p>
    <w:p w:rsidR="00183797" w:rsidRPr="00B21C06" w:rsidRDefault="00183797" w:rsidP="00183797">
      <w:pPr>
        <w:pStyle w:val="a0"/>
        <w:spacing w:after="0"/>
        <w:ind w:firstLine="709"/>
        <w:jc w:val="both"/>
        <w:rPr>
          <w:rFonts w:cs="Times New Roman"/>
        </w:rPr>
      </w:pPr>
      <w:r w:rsidRPr="00B21C06">
        <w:rPr>
          <w:rFonts w:cs="Times New Roman"/>
        </w:rPr>
        <w:t>Из таблицы видно, что комплект парциальных программ «</w:t>
      </w:r>
      <w:proofErr w:type="spellStart"/>
      <w:r w:rsidRPr="00B21C06">
        <w:rPr>
          <w:rFonts w:cs="Times New Roman"/>
          <w:iCs/>
        </w:rPr>
        <w:t>Предшкола</w:t>
      </w:r>
      <w:proofErr w:type="spellEnd"/>
      <w:r w:rsidRPr="00B21C06">
        <w:rPr>
          <w:rFonts w:cs="Times New Roman"/>
          <w:iCs/>
        </w:rPr>
        <w:t xml:space="preserve"> нового поколения</w:t>
      </w:r>
      <w:r w:rsidRPr="00B21C06">
        <w:rPr>
          <w:rFonts w:cs="Times New Roman"/>
        </w:rPr>
        <w:t>» в полной мере обеспечивает (с точки зрения планируемых результатов) взаимосвязь УУД, формируемых на ступени дошкольного образования и в начальной школе.</w:t>
      </w:r>
    </w:p>
    <w:p w:rsidR="00183797" w:rsidRPr="00B21C06" w:rsidRDefault="00183797" w:rsidP="00183797">
      <w:pPr>
        <w:pStyle w:val="a0"/>
        <w:spacing w:after="0"/>
        <w:ind w:firstLine="709"/>
        <w:jc w:val="both"/>
        <w:rPr>
          <w:rFonts w:cs="Times New Roman"/>
          <w:iCs/>
        </w:rPr>
      </w:pPr>
      <w:r w:rsidRPr="00B21C06">
        <w:rPr>
          <w:rFonts w:cs="Times New Roman"/>
        </w:rPr>
        <w:t>Анализ целевого, содержательного, организационно-педагогического и результативного компонентов позволяет сделать вывод о преемственности программы «</w:t>
      </w:r>
      <w:proofErr w:type="spellStart"/>
      <w:r w:rsidRPr="00B21C06">
        <w:rPr>
          <w:rFonts w:cs="Times New Roman"/>
          <w:iCs/>
        </w:rPr>
        <w:t>Предшкола</w:t>
      </w:r>
      <w:proofErr w:type="spellEnd"/>
      <w:r w:rsidRPr="00B21C06">
        <w:rPr>
          <w:rFonts w:cs="Times New Roman"/>
          <w:iCs/>
        </w:rPr>
        <w:t xml:space="preserve"> нового поколения</w:t>
      </w:r>
      <w:r w:rsidRPr="00B21C06">
        <w:rPr>
          <w:rFonts w:cs="Times New Roman"/>
        </w:rPr>
        <w:t xml:space="preserve">» с требованиями </w:t>
      </w:r>
      <w:r w:rsidRPr="00B21C06">
        <w:rPr>
          <w:rFonts w:cs="Times New Roman"/>
          <w:iCs/>
        </w:rPr>
        <w:t>Стандартов</w:t>
      </w:r>
      <w:r w:rsidRPr="00B21C06">
        <w:rPr>
          <w:rFonts w:cs="Times New Roman"/>
        </w:rPr>
        <w:t xml:space="preserve">  и УМК </w:t>
      </w:r>
      <w:r w:rsidRPr="00B21C06">
        <w:rPr>
          <w:rFonts w:cs="Times New Roman"/>
          <w:iCs/>
        </w:rPr>
        <w:t>«Перспективной начальной школой</w:t>
      </w:r>
      <w:r w:rsidRPr="00B21C06">
        <w:rPr>
          <w:rFonts w:cs="Times New Roman"/>
        </w:rPr>
        <w:t xml:space="preserve">», следовательно - целесообразности ее использования при разработке и реализации </w:t>
      </w:r>
      <w:r w:rsidRPr="00B21C06">
        <w:rPr>
          <w:rFonts w:cs="Times New Roman"/>
          <w:iCs/>
        </w:rPr>
        <w:t>Образовательной программы.</w:t>
      </w:r>
    </w:p>
    <w:p w:rsidR="00622C47" w:rsidRPr="0063623C" w:rsidRDefault="00183797" w:rsidP="0063623C">
      <w:pPr>
        <w:pStyle w:val="a0"/>
        <w:spacing w:after="0"/>
        <w:ind w:firstLine="709"/>
        <w:jc w:val="both"/>
        <w:rPr>
          <w:rFonts w:cs="Times New Roman"/>
        </w:rPr>
      </w:pPr>
      <w:r w:rsidRPr="00B21C06">
        <w:rPr>
          <w:rFonts w:cs="Times New Roman"/>
        </w:rPr>
        <w:t>В случае</w:t>
      </w:r>
      <w:proofErr w:type="gramStart"/>
      <w:r w:rsidRPr="00B21C06">
        <w:rPr>
          <w:rFonts w:cs="Times New Roman"/>
        </w:rPr>
        <w:t>,</w:t>
      </w:r>
      <w:proofErr w:type="gramEnd"/>
      <w:r w:rsidRPr="00B21C06">
        <w:rPr>
          <w:rFonts w:cs="Times New Roman"/>
        </w:rPr>
        <w:t xml:space="preserve"> если образовательное учреждение использует другие (или дополнительные) образовательные программы подготовки детей к школе, а также взаимодействует с учреждениями дошкольного (дополнительного) образования, которые решают аналогичные  задачи по отношению к будущим первоклассникам по своим программам, то представленная выше таблица может выглядеть следующим образом:</w:t>
      </w:r>
    </w:p>
    <w:p w:rsidR="00183797" w:rsidRDefault="00183797" w:rsidP="00183797">
      <w:pPr>
        <w:autoSpaceDE w:val="0"/>
        <w:ind w:firstLine="720"/>
        <w:jc w:val="right"/>
        <w:rPr>
          <w:rFonts w:eastAsia="NewtonCSanPin-Regular" w:cs="Times New Roman"/>
          <w:i/>
          <w:iCs/>
        </w:rPr>
      </w:pPr>
      <w:r>
        <w:rPr>
          <w:rFonts w:eastAsia="NewtonCSanPin-Regular" w:cs="Times New Roman"/>
          <w:i/>
          <w:iCs/>
        </w:rPr>
        <w:t>Таблица 7</w:t>
      </w:r>
    </w:p>
    <w:p w:rsidR="00183797" w:rsidRPr="006B27A1" w:rsidRDefault="00183797" w:rsidP="00183797">
      <w:pPr>
        <w:pStyle w:val="a0"/>
        <w:spacing w:after="0"/>
        <w:jc w:val="center"/>
        <w:rPr>
          <w:rFonts w:cs="Times New Roman"/>
          <w:b/>
          <w:iCs/>
        </w:rPr>
      </w:pPr>
      <w:r w:rsidRPr="006B27A1">
        <w:rPr>
          <w:rFonts w:cs="Times New Roman"/>
          <w:b/>
          <w:iCs/>
        </w:rPr>
        <w:t xml:space="preserve">Преемственность планируемых результатов дошкольного и  начального образования </w:t>
      </w:r>
    </w:p>
    <w:p w:rsidR="00183797" w:rsidRPr="006B27A1" w:rsidRDefault="00183797" w:rsidP="00183797">
      <w:pPr>
        <w:pStyle w:val="a0"/>
        <w:spacing w:after="0"/>
        <w:jc w:val="center"/>
        <w:rPr>
          <w:rFonts w:cs="Times New Roman"/>
          <w:b/>
          <w:iCs/>
        </w:rPr>
      </w:pPr>
      <w:r w:rsidRPr="006B27A1">
        <w:rPr>
          <w:rFonts w:cs="Times New Roman"/>
          <w:b/>
          <w:iCs/>
        </w:rPr>
        <w:t xml:space="preserve">(при использовании разных программ </w:t>
      </w:r>
      <w:proofErr w:type="spellStart"/>
      <w:r w:rsidRPr="006B27A1">
        <w:rPr>
          <w:rFonts w:cs="Times New Roman"/>
          <w:b/>
          <w:iCs/>
        </w:rPr>
        <w:t>предшкольной</w:t>
      </w:r>
      <w:proofErr w:type="spellEnd"/>
      <w:r w:rsidRPr="006B27A1">
        <w:rPr>
          <w:rFonts w:cs="Times New Roman"/>
          <w:b/>
          <w:iCs/>
        </w:rPr>
        <w:t xml:space="preserve"> подготовки)</w:t>
      </w:r>
    </w:p>
    <w:p w:rsidR="00183797" w:rsidRPr="00B21C06" w:rsidRDefault="00183797" w:rsidP="00183797">
      <w:pPr>
        <w:pStyle w:val="a0"/>
        <w:spacing w:after="0"/>
        <w:jc w:val="center"/>
        <w:rPr>
          <w:rFonts w:cs="Times New Roman"/>
          <w:b/>
        </w:rPr>
      </w:pPr>
    </w:p>
    <w:tbl>
      <w:tblPr>
        <w:tblW w:w="0" w:type="auto"/>
        <w:tblInd w:w="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1"/>
        <w:gridCol w:w="1542"/>
        <w:gridCol w:w="4412"/>
        <w:gridCol w:w="2873"/>
      </w:tblGrid>
      <w:tr w:rsidR="00183797" w:rsidTr="001557F6">
        <w:tc>
          <w:tcPr>
            <w:tcW w:w="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п.п.</w:t>
            </w:r>
          </w:p>
        </w:tc>
        <w:tc>
          <w:tcPr>
            <w:tcW w:w="1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Программы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предшкольной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подготовки</w:t>
            </w:r>
          </w:p>
        </w:tc>
        <w:tc>
          <w:tcPr>
            <w:tcW w:w="4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Планируемые результаты дошкольного образования, представленные в данных программах</w:t>
            </w:r>
          </w:p>
        </w:tc>
        <w:tc>
          <w:tcPr>
            <w:tcW w:w="2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Образовательной программы</w:t>
            </w:r>
          </w:p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(начальная школа)</w:t>
            </w:r>
          </w:p>
        </w:tc>
      </w:tr>
      <w:tr w:rsidR="00183797" w:rsidTr="001557F6">
        <w:tc>
          <w:tcPr>
            <w:tcW w:w="871" w:type="dxa"/>
            <w:tcBorders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cs="Times New Roman"/>
                <w:iCs/>
                <w:sz w:val="20"/>
                <w:szCs w:val="20"/>
              </w:rPr>
              <w:t>Предшкола</w:t>
            </w:r>
            <w:proofErr w:type="spellEnd"/>
            <w:r>
              <w:rPr>
                <w:rFonts w:cs="Times New Roman"/>
                <w:iCs/>
                <w:sz w:val="20"/>
                <w:szCs w:val="20"/>
              </w:rPr>
              <w:t xml:space="preserve"> нового поколения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412" w:type="dxa"/>
            <w:tcBorders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0"/>
              <w:snapToGri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Развитие сенсорных эталонов и элементарных математических представлений и т. д. (см. комплект программ «</w:t>
            </w:r>
            <w:proofErr w:type="spellStart"/>
            <w:r>
              <w:rPr>
                <w:rFonts w:cs="Times New Roman"/>
                <w:iCs/>
                <w:sz w:val="20"/>
                <w:szCs w:val="20"/>
              </w:rPr>
              <w:t>Предшкола</w:t>
            </w:r>
            <w:proofErr w:type="spellEnd"/>
            <w:r>
              <w:rPr>
                <w:rFonts w:cs="Times New Roman"/>
                <w:iCs/>
                <w:sz w:val="20"/>
                <w:szCs w:val="20"/>
              </w:rPr>
              <w:t xml:space="preserve"> нового поколения</w:t>
            </w:r>
            <w:r>
              <w:rPr>
                <w:rFonts w:cs="Times New Roman"/>
                <w:sz w:val="20"/>
                <w:szCs w:val="20"/>
              </w:rPr>
              <w:t>»)</w:t>
            </w: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Используется вариант, представленный в данном пособии, или разработанный образовательным учреждением</w:t>
            </w:r>
          </w:p>
        </w:tc>
      </w:tr>
      <w:tr w:rsidR="00183797" w:rsidTr="001557F6">
        <w:tc>
          <w:tcPr>
            <w:tcW w:w="871" w:type="dxa"/>
            <w:tcBorders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542" w:type="dxa"/>
            <w:tcBorders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" w:space="0" w:color="000000"/>
              <w:bottom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797" w:rsidRDefault="00183797" w:rsidP="001557F6">
            <w:pPr>
              <w:pStyle w:val="a5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83797" w:rsidRDefault="00183797" w:rsidP="00183797">
      <w:pPr>
        <w:ind w:firstLine="709"/>
        <w:jc w:val="both"/>
      </w:pPr>
    </w:p>
    <w:p w:rsidR="0063623C" w:rsidRDefault="0063623C" w:rsidP="00183797">
      <w:pPr>
        <w:pStyle w:val="a0"/>
        <w:spacing w:after="0"/>
        <w:rPr>
          <w:rFonts w:cs="Times New Roman"/>
          <w:b/>
          <w:bCs/>
        </w:rPr>
      </w:pPr>
    </w:p>
    <w:p w:rsidR="0063623C" w:rsidRDefault="0063623C" w:rsidP="00183797">
      <w:pPr>
        <w:pStyle w:val="a0"/>
        <w:spacing w:after="0"/>
        <w:rPr>
          <w:rFonts w:cs="Times New Roman"/>
          <w:b/>
          <w:bCs/>
        </w:rPr>
      </w:pPr>
    </w:p>
    <w:p w:rsidR="0063623C" w:rsidRDefault="0063623C" w:rsidP="00183797">
      <w:pPr>
        <w:pStyle w:val="a0"/>
        <w:spacing w:after="0"/>
        <w:rPr>
          <w:rFonts w:cs="Times New Roman"/>
          <w:b/>
          <w:bCs/>
        </w:rPr>
      </w:pPr>
    </w:p>
    <w:p w:rsidR="0063623C" w:rsidRDefault="0063623C" w:rsidP="00183797">
      <w:pPr>
        <w:pStyle w:val="a0"/>
        <w:spacing w:after="0"/>
        <w:rPr>
          <w:rFonts w:cs="Times New Roman"/>
          <w:b/>
          <w:bCs/>
        </w:rPr>
      </w:pPr>
    </w:p>
    <w:p w:rsidR="0063623C" w:rsidRDefault="0063623C" w:rsidP="00183797">
      <w:pPr>
        <w:pStyle w:val="a0"/>
        <w:spacing w:after="0"/>
        <w:rPr>
          <w:rFonts w:cs="Times New Roman"/>
          <w:b/>
          <w:bCs/>
        </w:rPr>
      </w:pPr>
    </w:p>
    <w:p w:rsidR="0063623C" w:rsidRDefault="0063623C" w:rsidP="00183797">
      <w:pPr>
        <w:pStyle w:val="a0"/>
        <w:spacing w:after="0"/>
        <w:rPr>
          <w:rFonts w:cs="Times New Roman"/>
          <w:b/>
          <w:bCs/>
        </w:rPr>
      </w:pPr>
    </w:p>
    <w:p w:rsidR="0063623C" w:rsidRDefault="0063623C" w:rsidP="00183797">
      <w:pPr>
        <w:pStyle w:val="a0"/>
        <w:spacing w:after="0"/>
        <w:rPr>
          <w:rFonts w:cs="Times New Roman"/>
          <w:b/>
          <w:bCs/>
        </w:rPr>
      </w:pPr>
    </w:p>
    <w:p w:rsidR="00183797" w:rsidRDefault="00183797" w:rsidP="00183797">
      <w:pPr>
        <w:pStyle w:val="a0"/>
        <w:spacing w:after="0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lastRenderedPageBreak/>
        <w:t>ПРОГРАММЫ ОТДЕЛЬНЫХ УЧЕБНЫХ ПРЕДМЕТОВ, КУРСОВ</w:t>
      </w:r>
    </w:p>
    <w:p w:rsidR="00183797" w:rsidRDefault="00183797" w:rsidP="00183797">
      <w:pPr>
        <w:pStyle w:val="3"/>
        <w:spacing w:before="0" w:after="0"/>
        <w:ind w:left="0" w:firstLine="708"/>
        <w:jc w:val="both"/>
        <w:rPr>
          <w:rFonts w:cs="Times New Roman"/>
          <w:sz w:val="24"/>
          <w:szCs w:val="24"/>
        </w:rPr>
      </w:pPr>
    </w:p>
    <w:p w:rsidR="00183797" w:rsidRPr="006B27A1" w:rsidRDefault="00183797" w:rsidP="00183797">
      <w:pPr>
        <w:pStyle w:val="3"/>
        <w:spacing w:before="0" w:after="0"/>
        <w:ind w:left="0" w:firstLine="708"/>
        <w:jc w:val="both"/>
        <w:rPr>
          <w:rFonts w:cs="Times New Roman"/>
          <w:b w:val="0"/>
          <w:bCs w:val="0"/>
          <w:i w:val="0"/>
          <w:sz w:val="24"/>
          <w:szCs w:val="24"/>
        </w:rPr>
      </w:pPr>
      <w:r w:rsidRPr="006B27A1">
        <w:rPr>
          <w:rFonts w:cs="Times New Roman"/>
          <w:b w:val="0"/>
          <w:bCs w:val="0"/>
          <w:i w:val="0"/>
          <w:sz w:val="24"/>
          <w:szCs w:val="24"/>
        </w:rPr>
        <w:t xml:space="preserve">Согласно требованиям Стандарта, программы отдельных учебных предметов, курсов </w:t>
      </w:r>
      <w:r w:rsidR="004347B3">
        <w:rPr>
          <w:rFonts w:cs="Times New Roman"/>
          <w:b w:val="0"/>
          <w:bCs w:val="0"/>
          <w:i w:val="0"/>
          <w:sz w:val="24"/>
          <w:szCs w:val="24"/>
        </w:rPr>
        <w:t xml:space="preserve"> </w:t>
      </w:r>
      <w:r w:rsidRPr="006B27A1">
        <w:rPr>
          <w:rFonts w:cs="Times New Roman"/>
          <w:b w:val="0"/>
          <w:bCs w:val="0"/>
          <w:i w:val="0"/>
          <w:sz w:val="24"/>
          <w:szCs w:val="24"/>
        </w:rPr>
        <w:t xml:space="preserve"> обеспечива</w:t>
      </w:r>
      <w:r w:rsidR="004347B3">
        <w:rPr>
          <w:rFonts w:cs="Times New Roman"/>
          <w:b w:val="0"/>
          <w:bCs w:val="0"/>
          <w:i w:val="0"/>
          <w:sz w:val="24"/>
          <w:szCs w:val="24"/>
        </w:rPr>
        <w:t>ют</w:t>
      </w:r>
      <w:r w:rsidRPr="006B27A1">
        <w:rPr>
          <w:rFonts w:cs="Times New Roman"/>
          <w:b w:val="0"/>
          <w:bCs w:val="0"/>
          <w:i w:val="0"/>
          <w:sz w:val="24"/>
          <w:szCs w:val="24"/>
        </w:rPr>
        <w:t xml:space="preserve"> достижение планируемых результатов освоения основной образовательной программы начального общего образования. </w:t>
      </w:r>
    </w:p>
    <w:p w:rsidR="00183797" w:rsidRPr="006B27A1" w:rsidRDefault="00183797" w:rsidP="00183797">
      <w:pPr>
        <w:ind w:firstLine="720"/>
        <w:jc w:val="both"/>
        <w:rPr>
          <w:rFonts w:cs="Times New Roman"/>
        </w:rPr>
      </w:pPr>
      <w:r w:rsidRPr="006B27A1">
        <w:rPr>
          <w:rFonts w:cs="Times New Roman"/>
        </w:rPr>
        <w:t>Программы отдельных учебных предметов, курсов разраб</w:t>
      </w:r>
      <w:r w:rsidR="004347B3">
        <w:rPr>
          <w:rFonts w:cs="Times New Roman"/>
        </w:rPr>
        <w:t>отаны</w:t>
      </w:r>
      <w:r w:rsidRPr="006B27A1">
        <w:rPr>
          <w:rFonts w:cs="Times New Roman"/>
        </w:rPr>
        <w:t xml:space="preserve">  на основе требований к результатам освоения </w:t>
      </w:r>
      <w:r w:rsidRPr="006B27A1">
        <w:rPr>
          <w:rFonts w:cs="Times New Roman"/>
          <w:iCs/>
        </w:rPr>
        <w:t xml:space="preserve">Образовательной программы </w:t>
      </w:r>
      <w:r w:rsidRPr="006B27A1">
        <w:rPr>
          <w:rFonts w:cs="Times New Roman"/>
        </w:rPr>
        <w:t>и</w:t>
      </w:r>
      <w:r w:rsidRPr="006B27A1">
        <w:rPr>
          <w:rFonts w:cs="Times New Roman"/>
          <w:iCs/>
        </w:rPr>
        <w:t xml:space="preserve"> </w:t>
      </w:r>
      <w:r w:rsidRPr="006B27A1">
        <w:rPr>
          <w:rFonts w:cs="Times New Roman"/>
        </w:rPr>
        <w:t>программы формирования УУД.</w:t>
      </w:r>
    </w:p>
    <w:p w:rsidR="00183797" w:rsidRPr="006B27A1" w:rsidRDefault="00183797" w:rsidP="00183797">
      <w:pPr>
        <w:ind w:firstLine="720"/>
        <w:jc w:val="both"/>
        <w:rPr>
          <w:rFonts w:cs="Times New Roman"/>
        </w:rPr>
      </w:pPr>
      <w:r w:rsidRPr="006B27A1">
        <w:rPr>
          <w:rFonts w:cs="Times New Roman"/>
        </w:rPr>
        <w:t>Эти программы должны содержат</w:t>
      </w:r>
      <w:r w:rsidR="007840A1">
        <w:rPr>
          <w:rFonts w:cs="Times New Roman"/>
        </w:rPr>
        <w:t>ь</w:t>
      </w:r>
      <w:proofErr w:type="gramStart"/>
      <w:r w:rsidR="004347B3">
        <w:rPr>
          <w:rFonts w:cs="Times New Roman"/>
        </w:rPr>
        <w:t xml:space="preserve"> </w:t>
      </w:r>
      <w:r w:rsidRPr="006B27A1">
        <w:rPr>
          <w:rFonts w:cs="Times New Roman"/>
        </w:rPr>
        <w:t>:</w:t>
      </w:r>
      <w:proofErr w:type="gramEnd"/>
      <w:r w:rsidRPr="006B27A1">
        <w:rPr>
          <w:rFonts w:cs="Times New Roman"/>
        </w:rPr>
        <w:t xml:space="preserve"> пояснительную записку; общую характеристику учебного предмета, курса, описание его места в учебном плане; описание ценностных ориентиров содержания учебного предмета; результаты освоения конкретного учебного предмета, курса и его содержание; тематическое планирование с определением основных видов учебной деятельности обучающихся; описание материально-технического обеспечения образовательного процесса.</w:t>
      </w:r>
    </w:p>
    <w:p w:rsidR="0036754B" w:rsidRDefault="0036754B"/>
    <w:sectPr w:rsidR="0036754B" w:rsidSect="0060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default"/>
  </w:font>
  <w:font w:name="NewtonCSanPin-Itali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3797"/>
    <w:rsid w:val="00183797"/>
    <w:rsid w:val="0036754B"/>
    <w:rsid w:val="004347B3"/>
    <w:rsid w:val="00543060"/>
    <w:rsid w:val="00601945"/>
    <w:rsid w:val="00622C47"/>
    <w:rsid w:val="0063623C"/>
    <w:rsid w:val="007840A1"/>
    <w:rsid w:val="008C0CF1"/>
    <w:rsid w:val="00BC2D79"/>
    <w:rsid w:val="00C079B6"/>
    <w:rsid w:val="00C16818"/>
    <w:rsid w:val="00C3515F"/>
    <w:rsid w:val="00D8734D"/>
    <w:rsid w:val="00E0694E"/>
    <w:rsid w:val="00E70F2E"/>
    <w:rsid w:val="00E82260"/>
    <w:rsid w:val="00E95AFE"/>
    <w:rsid w:val="00ED0569"/>
    <w:rsid w:val="00F1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45"/>
  </w:style>
  <w:style w:type="paragraph" w:styleId="3">
    <w:name w:val="heading 3"/>
    <w:basedOn w:val="a"/>
    <w:next w:val="a0"/>
    <w:link w:val="30"/>
    <w:qFormat/>
    <w:rsid w:val="00183797"/>
    <w:pPr>
      <w:keepNext/>
      <w:widowControl w:val="0"/>
      <w:tabs>
        <w:tab w:val="num" w:pos="0"/>
      </w:tabs>
      <w:suppressAutoHyphens/>
      <w:spacing w:before="240" w:after="60" w:line="240" w:lineRule="auto"/>
      <w:ind w:left="720" w:hanging="720"/>
      <w:jc w:val="center"/>
      <w:outlineLvl w:val="2"/>
    </w:pPr>
    <w:rPr>
      <w:rFonts w:ascii="Times New Roman" w:eastAsia="Lucida Sans Unicode" w:hAnsi="Times New Roman" w:cs="Arial"/>
      <w:b/>
      <w:bCs/>
      <w:i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83797"/>
    <w:rPr>
      <w:rFonts w:ascii="Times New Roman" w:eastAsia="Lucida Sans Unicode" w:hAnsi="Times New Roman" w:cs="Arial"/>
      <w:b/>
      <w:bCs/>
      <w:i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rsid w:val="0018379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183797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837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18379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Орготдел</cp:lastModifiedBy>
  <cp:revision>7</cp:revision>
  <dcterms:created xsi:type="dcterms:W3CDTF">2015-11-05T18:07:00Z</dcterms:created>
  <dcterms:modified xsi:type="dcterms:W3CDTF">2016-10-07T10:41:00Z</dcterms:modified>
</cp:coreProperties>
</file>