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8" w:rsidRPr="00546F58" w:rsidRDefault="00546F58" w:rsidP="00546F58">
      <w:pPr>
        <w:shd w:val="clear" w:color="auto" w:fill="FFFFFF"/>
        <w:spacing w:after="0" w:line="240" w:lineRule="auto"/>
        <w:ind w:left="5670"/>
        <w:contextualSpacing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55F7E" w:rsidRPr="00F55F7E" w:rsidRDefault="00F55F7E" w:rsidP="00F55F7E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427157299"/>
      <w:r w:rsidRPr="00F55F7E">
        <w:rPr>
          <w:rFonts w:ascii="Times New Roman" w:hAnsi="Times New Roman"/>
          <w:sz w:val="28"/>
          <w:szCs w:val="28"/>
        </w:rPr>
        <w:t>Приложение 1</w:t>
      </w:r>
    </w:p>
    <w:p w:rsidR="00F55F7E" w:rsidRPr="00F55F7E" w:rsidRDefault="00F55F7E" w:rsidP="00F55F7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55F7E"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F55F7E" w:rsidRPr="00F55F7E" w:rsidRDefault="00F55F7E" w:rsidP="00F55F7E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55F7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55F7E">
        <w:rPr>
          <w:rFonts w:ascii="Times New Roman" w:hAnsi="Times New Roman"/>
          <w:sz w:val="28"/>
          <w:szCs w:val="28"/>
        </w:rPr>
        <w:t>Фировского</w:t>
      </w:r>
      <w:proofErr w:type="spellEnd"/>
      <w:r w:rsidRPr="00F55F7E">
        <w:rPr>
          <w:rFonts w:ascii="Times New Roman" w:hAnsi="Times New Roman"/>
          <w:sz w:val="28"/>
          <w:szCs w:val="28"/>
        </w:rPr>
        <w:t xml:space="preserve"> района </w:t>
      </w:r>
    </w:p>
    <w:p w:rsidR="00F55F7E" w:rsidRPr="00F55F7E" w:rsidRDefault="00F55F7E" w:rsidP="00F55F7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55F7E">
        <w:rPr>
          <w:rFonts w:ascii="Times New Roman" w:hAnsi="Times New Roman"/>
          <w:sz w:val="28"/>
          <w:szCs w:val="28"/>
        </w:rPr>
        <w:t>от 19.02.2019 №</w:t>
      </w:r>
      <w:r w:rsidR="00777157">
        <w:rPr>
          <w:rFonts w:ascii="Times New Roman" w:hAnsi="Times New Roman"/>
          <w:sz w:val="28"/>
          <w:szCs w:val="28"/>
        </w:rPr>
        <w:t>30</w:t>
      </w:r>
      <w:bookmarkStart w:id="1" w:name="_GoBack"/>
      <w:bookmarkEnd w:id="1"/>
    </w:p>
    <w:p w:rsidR="00F55F7E" w:rsidRPr="00F55F7E" w:rsidRDefault="00F55F7E" w:rsidP="00546F5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55F7E" w:rsidRDefault="00F55F7E" w:rsidP="00546F5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115D0" w:rsidRDefault="00546F58" w:rsidP="00546F5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="00533DA7">
        <w:rPr>
          <w:rFonts w:ascii="Times New Roman" w:hAnsi="Times New Roman"/>
          <w:b/>
          <w:sz w:val="28"/>
          <w:szCs w:val="28"/>
        </w:rPr>
        <w:t>муниципального</w:t>
      </w:r>
      <w:r w:rsidR="00A115D0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546F58" w:rsidRDefault="00A115D0" w:rsidP="00546F5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546F58">
        <w:rPr>
          <w:rFonts w:ascii="Times New Roman" w:hAnsi="Times New Roman"/>
          <w:b/>
          <w:sz w:val="28"/>
          <w:szCs w:val="28"/>
        </w:rPr>
        <w:t>конкурса «Учитель года</w:t>
      </w:r>
      <w:r w:rsidR="00533DA7">
        <w:rPr>
          <w:rFonts w:ascii="Times New Roman" w:hAnsi="Times New Roman"/>
          <w:b/>
          <w:sz w:val="28"/>
          <w:szCs w:val="28"/>
        </w:rPr>
        <w:t>»</w:t>
      </w:r>
      <w:r w:rsidR="00546F58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A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Фировском</w:t>
      </w:r>
      <w:proofErr w:type="spellEnd"/>
      <w:r w:rsidR="00A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 в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546F58" w:rsidRDefault="00546F58" w:rsidP="00546F58">
      <w:pPr>
        <w:tabs>
          <w:tab w:val="left" w:pos="8724"/>
        </w:tabs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</w:t>
      </w:r>
      <w:r w:rsidR="00A115D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A115D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года» (далее  – Порядок), учредителями которого являются </w:t>
      </w:r>
      <w:r w:rsidR="00524C55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524C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4C55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="00524C5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Профессиональный союз работников народного образования и науки </w:t>
      </w:r>
      <w:proofErr w:type="spellStart"/>
      <w:r w:rsidR="00524C55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="00524C5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учредители конкурса), устанавливает организационно-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технологическую модель проведения Конкурса, сроки, перечень документов и материалов, предъявляемых для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участия в Конкурсе.</w:t>
      </w:r>
      <w:proofErr w:type="gramEnd"/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Целью Конкурса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выявление, поддержка и поощрение творчески работающих педагогов, повышение престижа учительского труда, распространение педагогического опыта учителей </w:t>
      </w:r>
      <w:proofErr w:type="spellStart"/>
      <w:r w:rsidR="00524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Фировского</w:t>
      </w:r>
      <w:proofErr w:type="spellEnd"/>
      <w:r w:rsidR="00524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3FCF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Участниками Конкурса являются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</w:t>
      </w:r>
      <w:r w:rsidR="003E3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общеобразовательных учреждений.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Конкурсе является добровольным, без ограничения возраста. 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2. 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и сроки проведения Конкурса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6F58" w:rsidRDefault="00344385" w:rsidP="00E31626">
      <w:pPr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4</w:t>
      </w:r>
      <w:r w:rsidR="005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документо</w:t>
      </w:r>
      <w:r w:rsidR="00A5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 Конкурс осуществляется с 25 по 29</w:t>
      </w:r>
      <w:r w:rsidR="005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</w:t>
      </w:r>
      <w:r w:rsidR="00A53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г.</w:t>
      </w:r>
      <w:r w:rsidR="00E3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31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5</w:t>
      </w:r>
      <w:r w:rsidR="0054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4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в 2 этапа: 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заочный этап</w:t>
      </w:r>
      <w:r w:rsidR="006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2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в себя два конкурсных испытания: «Интернет-ресурс» и эссе «Я – учитель». В заочном туре проводится экспертиза методического портфолио участника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размещённого на Интернет-ресурсе конкурсанта, и эссе.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«Интернет–ресурс»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представление Интернет-ресурса (личный сайт, страница, блог сайта об</w:t>
      </w:r>
      <w:r w:rsidR="004978E2">
        <w:rPr>
          <w:rFonts w:ascii="Times New Roman" w:eastAsia="Times New Roman" w:hAnsi="Times New Roman" w:cs="Times New Roman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организации), на котором можно познакомиться с участником конкурса и публикуемыми им материалами.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выполнения конкурсного задания осуществляется по 5 критериям, каждый из которых включает 7 показателей. Соответствие конкретному показателю оценивается в 0 или 1 балл.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09"/>
        <w:gridCol w:w="1418"/>
      </w:tblGrid>
      <w:tr w:rsidR="00546F58" w:rsidTr="00546F58">
        <w:trPr>
          <w:trHeight w:val="2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46F58" w:rsidTr="00546F58">
        <w:trPr>
          <w:trHeight w:val="1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7</w:t>
            </w:r>
          </w:p>
        </w:tc>
      </w:tr>
      <w:tr w:rsidR="00546F58" w:rsidTr="00546F58">
        <w:trPr>
          <w:trHeight w:val="16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7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1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содержания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6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21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корректность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0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понятное меню (рубрикация)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7</w:t>
            </w: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удобство навигации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культура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76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7</w:t>
            </w:r>
          </w:p>
        </w:tc>
      </w:tr>
      <w:tr w:rsidR="00546F58" w:rsidTr="00546F58">
        <w:trPr>
          <w:trHeight w:val="39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4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9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9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21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232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информации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7</w:t>
            </w: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информации с текущими событиями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9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возможностей использования информации для лиц с ограниченными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возможностями здоровья и особыми потребностями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оригинальность и адекватность дизайна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7</w:t>
            </w: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стиля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учёт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дизайне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24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размещённой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52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546F58" w:rsidRDefault="00546F58" w:rsidP="00546F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эссе «Я – учитель»</w:t>
      </w:r>
    </w:p>
    <w:p w:rsidR="00546F58" w:rsidRDefault="00546F58" w:rsidP="0054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546F58" w:rsidRPr="00EE4F85" w:rsidRDefault="00546F58" w:rsidP="0054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конкурсного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="00EE4F85">
        <w:rPr>
          <w:rFonts w:ascii="Times New Roman" w:eastAsia="Times New Roman" w:hAnsi="Times New Roman" w:cs="Times New Roman"/>
          <w:color w:val="000000"/>
          <w:sz w:val="28"/>
          <w:szCs w:val="28"/>
        </w:rPr>
        <w:t>: текст эссе (до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страниц), тема которого определяется учредителями конкурса и объявляется на установочном семинаре. 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7 критериям, каждый из которых включает 2–4 показателя. Соответствие конкретному показателю оценивается в 0 или 1 балл.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67"/>
        <w:gridCol w:w="1418"/>
      </w:tblGrid>
      <w:tr w:rsidR="00546F58" w:rsidTr="00546F5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46F58" w:rsidTr="00546F58">
        <w:trPr>
          <w:trHeight w:val="5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грамотность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4</w:t>
            </w:r>
          </w:p>
        </w:tc>
      </w:tr>
      <w:tr w:rsidR="00546F58" w:rsidTr="00546F58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F58" w:rsidTr="00546F58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F58" w:rsidTr="00546F58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F58" w:rsidTr="00546F58">
        <w:trPr>
          <w:trHeight w:val="2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актуальности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546F58" w:rsidTr="00546F58">
        <w:trPr>
          <w:trHeight w:val="26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41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7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ценностных ориентиров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546F58" w:rsidTr="00546F58">
        <w:trPr>
          <w:trHeight w:val="23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445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ind w:right="131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обращение внимание на формирование гражданской 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5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позиции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чёткость аргументов, отделение фактов от мнений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546F58" w:rsidTr="00546F58">
        <w:trPr>
          <w:trHeight w:val="22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260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формулировать проблемы и видеть пути их решения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чёткость и обоснованность при формулировании проблем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546F58" w:rsidTr="00546F58">
        <w:trPr>
          <w:trHeight w:val="423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выделять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последовательность в изложении своей позиции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6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33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2</w:t>
            </w:r>
          </w:p>
        </w:tc>
      </w:tr>
      <w:tr w:rsidR="00546F58" w:rsidTr="00546F58">
        <w:trPr>
          <w:trHeight w:val="127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оригинальность изложения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3</w:t>
            </w:r>
          </w:p>
        </w:tc>
      </w:tr>
      <w:tr w:rsidR="00546F58" w:rsidTr="00546F58">
        <w:trPr>
          <w:trHeight w:val="148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15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6F58" w:rsidTr="00546F58">
        <w:trPr>
          <w:trHeight w:val="56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очный этап</w:t>
      </w:r>
      <w:r w:rsidR="009C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16 по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0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испытания «Методический семинар» и «Открытый урок»   состоятся с 4 по 6 апреля</w:t>
      </w:r>
      <w:r w:rsidR="00D9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«Урок»</w:t>
      </w:r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уровни.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испытания: урок по предмету (регламент – 45 минут, самоанализ урока и вопросы жюри – 10 минут), который проводится в об</w:t>
      </w:r>
      <w:r w:rsidR="00C039C8">
        <w:rPr>
          <w:rFonts w:ascii="Times New Roman" w:eastAsia="Times New Roman" w:hAnsi="Times New Roman" w:cs="Times New Roman"/>
          <w:sz w:val="28"/>
          <w:szCs w:val="28"/>
        </w:rPr>
        <w:t>щеоб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организации, утверждённой оргкомитетом в качестве площадки проведения </w:t>
      </w:r>
      <w:r w:rsidR="00C05E70">
        <w:rPr>
          <w:rFonts w:ascii="Times New Roman" w:eastAsia="Times New Roman" w:hAnsi="Times New Roman" w:cs="Times New Roman"/>
          <w:sz w:val="28"/>
          <w:szCs w:val="28"/>
        </w:rPr>
        <w:t>очного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>. Темы уроков определяются в соответствии с календарно-тематическим планированием в рабочих программах по соответствующим предметам и с учётом их фактического выпол</w:t>
      </w:r>
      <w:r w:rsidR="00C05E70">
        <w:rPr>
          <w:rFonts w:ascii="Times New Roman" w:eastAsia="Times New Roman" w:hAnsi="Times New Roman" w:cs="Times New Roman"/>
          <w:sz w:val="28"/>
          <w:szCs w:val="28"/>
        </w:rPr>
        <w:t>нения в соответствующих классах.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82"/>
        <w:gridCol w:w="1418"/>
      </w:tblGrid>
      <w:tr w:rsidR="00546F58" w:rsidTr="000579E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Баллы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языковая грамотность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корректность учебного содержания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доступность изложения, адекватность объёма информации (возрастным особенностям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мастерство и творчество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мотивирование к обучению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системность и последовательность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оценивание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и сотрудничество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конструктивного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междисциплинар-ный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понимание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7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системность и целесообразность использования междисциплинарных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130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анализировать проведённое занятие с учетом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междисциплинарных связей, обоснование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поддержка самостоятельности, активности и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 0 до 10</w:t>
            </w: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6F58" w:rsidTr="000579E0">
        <w:trPr>
          <w:trHeight w:val="567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58" w:rsidRDefault="00546F58">
            <w:pPr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100</w:t>
            </w:r>
          </w:p>
        </w:tc>
      </w:tr>
    </w:tbl>
    <w:p w:rsid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79E0" w:rsidRP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79E0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Конкурсное испытание «Мастер-класс»</w:t>
      </w:r>
    </w:p>
    <w:p w:rsidR="000579E0" w:rsidRP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9E0">
        <w:rPr>
          <w:rFonts w:ascii="Times New Roman" w:eastAsia="Times New Roman" w:hAnsi="Times New Roman" w:cs="Times New Roman"/>
          <w:sz w:val="28"/>
          <w:szCs w:val="28"/>
        </w:rPr>
        <w:t xml:space="preserve"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  <w:proofErr w:type="gramEnd"/>
    </w:p>
    <w:p w:rsidR="000579E0" w:rsidRP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9E0">
        <w:rPr>
          <w:rFonts w:ascii="Times New Roman" w:eastAsia="Times New Roman" w:hAnsi="Times New Roman" w:cs="Times New Roman"/>
          <w:sz w:val="28"/>
          <w:szCs w:val="28"/>
        </w:rPr>
        <w:t xml:space="preserve">Формат конкурсного испытания: </w:t>
      </w:r>
      <w:proofErr w:type="gramStart"/>
      <w:r w:rsidRPr="000579E0">
        <w:rPr>
          <w:rFonts w:ascii="Times New Roman" w:eastAsia="Times New Roman" w:hAnsi="Times New Roman" w:cs="Times New Roman"/>
          <w:sz w:val="28"/>
          <w:szCs w:val="28"/>
        </w:rPr>
        <w:t>публичная индивидуальная</w:t>
      </w:r>
      <w:proofErr w:type="gramEnd"/>
      <w:r w:rsidRPr="000579E0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0579E0" w:rsidRP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9E0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0579E0" w:rsidRPr="000579E0" w:rsidRDefault="000579E0" w:rsidP="000579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5529"/>
        <w:gridCol w:w="1419"/>
      </w:tblGrid>
      <w:tr w:rsidR="000579E0" w:rsidRPr="000579E0" w:rsidTr="000579E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127A73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579E0" w:rsidRPr="000579E0" w:rsidTr="000579E0">
        <w:trPr>
          <w:trHeight w:val="17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9E0" w:rsidRPr="000579E0" w:rsidRDefault="000579E0" w:rsidP="00127A73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362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6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57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6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127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127A73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осмыслить и переработать </w:t>
            </w: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имеющийся опыт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D011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исследователь-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компетентность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127A73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342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36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40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40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7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127A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E40D79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37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7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7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73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E40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культура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E40D79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осмысление перспектив собственного профессионального развития и потенциала </w:t>
            </w: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транслирования методик и технологий преподавания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5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66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E40D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E40D79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412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658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34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35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7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794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794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794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2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3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универсальность подходов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методического содержания и его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потенциал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12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2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2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системность и целесообразность использования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29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транслируемости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педагогического опыта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45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развивающий характер и результативность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454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опора на потенциал личностного развития </w:t>
            </w:r>
            <w:proofErr w:type="gram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самостоятельность и самореализацию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2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454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15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результатов (</w:t>
            </w:r>
            <w:proofErr w:type="gram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, личностные)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9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с опорой на разнообразные образовательные потребности </w:t>
            </w:r>
            <w:proofErr w:type="gramStart"/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40465D">
            <w:pPr>
              <w:spacing w:after="0" w:line="240" w:lineRule="auto"/>
              <w:ind w:hanging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от 0 до 10</w:t>
            </w:r>
          </w:p>
        </w:tc>
      </w:tr>
      <w:tr w:rsidR="000579E0" w:rsidRPr="000579E0" w:rsidTr="000579E0">
        <w:trPr>
          <w:trHeight w:val="225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98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298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171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E0" w:rsidRPr="000579E0" w:rsidRDefault="000579E0" w:rsidP="000579E0">
            <w:pPr>
              <w:spacing w:after="0"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подведение итогов (анализ и осмысление)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9E0" w:rsidRPr="000579E0" w:rsidTr="000579E0">
        <w:trPr>
          <w:trHeight w:val="56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E0" w:rsidRPr="000579E0" w:rsidRDefault="000579E0" w:rsidP="000579E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546F58" w:rsidRDefault="00546F58" w:rsidP="002925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проведения Конкурса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организации и проведения Конкурса создаются:</w:t>
      </w:r>
    </w:p>
    <w:p w:rsidR="00546F58" w:rsidRDefault="002A6CF9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54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ргкомитет;</w:t>
      </w:r>
    </w:p>
    <w:p w:rsidR="00546F58" w:rsidRDefault="002A6CF9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ж</w:t>
      </w:r>
      <w:r w:rsidR="00546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Оргкомитет осуществляет подготовку и проведение Конкурса, утверждает его итоги.</w:t>
      </w:r>
    </w:p>
    <w:p w:rsidR="00546F58" w:rsidRDefault="00546F58" w:rsidP="00546F58">
      <w:pPr>
        <w:pStyle w:val="20"/>
        <w:shd w:val="clear" w:color="auto" w:fill="auto"/>
        <w:spacing w:before="0" w:after="0" w:line="322" w:lineRule="exact"/>
        <w:ind w:firstLine="780"/>
      </w:pPr>
      <w:r>
        <w:t>Функции Оргкомитета:</w:t>
      </w:r>
    </w:p>
    <w:p w:rsidR="00546F58" w:rsidRDefault="00546F58" w:rsidP="00546F58">
      <w:pPr>
        <w:pStyle w:val="20"/>
        <w:shd w:val="clear" w:color="auto" w:fill="auto"/>
        <w:tabs>
          <w:tab w:val="left" w:pos="1467"/>
        </w:tabs>
        <w:spacing w:before="0" w:after="0" w:line="322" w:lineRule="exact"/>
        <w:ind w:firstLine="780"/>
      </w:pPr>
      <w:r>
        <w:t>а)</w:t>
      </w:r>
      <w:r>
        <w:tab/>
        <w:t>организует информационную поддержку Конкурса;</w:t>
      </w:r>
    </w:p>
    <w:p w:rsidR="00546F58" w:rsidRDefault="00546F58" w:rsidP="00546F58">
      <w:pPr>
        <w:pStyle w:val="20"/>
        <w:shd w:val="clear" w:color="auto" w:fill="auto"/>
        <w:tabs>
          <w:tab w:val="left" w:pos="1467"/>
        </w:tabs>
        <w:spacing w:before="0" w:after="0" w:line="322" w:lineRule="exact"/>
        <w:ind w:firstLine="780"/>
      </w:pPr>
      <w:r>
        <w:t>б)</w:t>
      </w:r>
      <w:r>
        <w:tab/>
        <w:t>формирует информационную базу данных по каждому участнику Конкурса;</w:t>
      </w:r>
    </w:p>
    <w:p w:rsidR="00546F58" w:rsidRDefault="00546F58" w:rsidP="00546F58">
      <w:pPr>
        <w:pStyle w:val="20"/>
        <w:shd w:val="clear" w:color="auto" w:fill="auto"/>
        <w:tabs>
          <w:tab w:val="left" w:pos="1467"/>
        </w:tabs>
        <w:spacing w:before="0" w:after="0" w:line="322" w:lineRule="exact"/>
        <w:ind w:firstLine="780"/>
      </w:pPr>
      <w:r>
        <w:t>в)</w:t>
      </w:r>
      <w:r>
        <w:tab/>
        <w:t>определяет председателя жюри;</w:t>
      </w:r>
    </w:p>
    <w:p w:rsidR="00546F58" w:rsidRDefault="00546F58" w:rsidP="00546F58">
      <w:pPr>
        <w:pStyle w:val="20"/>
        <w:shd w:val="clear" w:color="auto" w:fill="auto"/>
        <w:tabs>
          <w:tab w:val="left" w:pos="1467"/>
        </w:tabs>
        <w:spacing w:before="0" w:after="0" w:line="322" w:lineRule="exact"/>
        <w:ind w:firstLine="780"/>
      </w:pPr>
      <w:r>
        <w:t>г)</w:t>
      </w:r>
      <w:r>
        <w:tab/>
        <w:t>вносит предложения по распространению педагогического опыта;</w:t>
      </w:r>
    </w:p>
    <w:p w:rsidR="00546F58" w:rsidRDefault="00546F58" w:rsidP="00546F58">
      <w:pPr>
        <w:pStyle w:val="20"/>
        <w:shd w:val="clear" w:color="auto" w:fill="auto"/>
        <w:tabs>
          <w:tab w:val="left" w:pos="1467"/>
        </w:tabs>
        <w:spacing w:before="0" w:after="0" w:line="322" w:lineRule="exact"/>
        <w:ind w:firstLine="780"/>
      </w:pPr>
      <w:r>
        <w:t>д)</w:t>
      </w:r>
      <w:r>
        <w:tab/>
        <w:t>утверждает критерии оценки выступлений участников Конкурса.</w:t>
      </w:r>
    </w:p>
    <w:p w:rsidR="00C9688E" w:rsidRDefault="00546F58" w:rsidP="005015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22" w:lineRule="exact"/>
        <w:ind w:hanging="153"/>
      </w:pPr>
      <w:r>
        <w:t>В состав жюри включаются руководящие и педагогические работники об</w:t>
      </w:r>
      <w:r w:rsidR="00C4587A">
        <w:t>щеоб</w:t>
      </w:r>
      <w:r>
        <w:t xml:space="preserve">разовательных учреждений, </w:t>
      </w:r>
      <w:r w:rsidR="00C9688E">
        <w:t>профсоюзных организаций.</w:t>
      </w:r>
    </w:p>
    <w:p w:rsidR="00546F58" w:rsidRDefault="00546F58" w:rsidP="00501519">
      <w:pPr>
        <w:pStyle w:val="20"/>
        <w:numPr>
          <w:ilvl w:val="0"/>
          <w:numId w:val="2"/>
        </w:numPr>
        <w:shd w:val="clear" w:color="auto" w:fill="auto"/>
        <w:tabs>
          <w:tab w:val="left" w:pos="1232"/>
        </w:tabs>
        <w:spacing w:before="0" w:after="0" w:line="322" w:lineRule="exact"/>
        <w:ind w:hanging="153"/>
      </w:pPr>
      <w:r>
        <w:lastRenderedPageBreak/>
        <w:t xml:space="preserve"> Основными задачами жюри являются:</w:t>
      </w:r>
    </w:p>
    <w:p w:rsidR="00546F58" w:rsidRDefault="00546F58" w:rsidP="00546F58">
      <w:pPr>
        <w:pStyle w:val="20"/>
        <w:shd w:val="clear" w:color="auto" w:fill="auto"/>
        <w:tabs>
          <w:tab w:val="left" w:pos="1444"/>
        </w:tabs>
        <w:spacing w:before="0" w:after="0"/>
        <w:ind w:firstLine="780"/>
      </w:pPr>
      <w:r>
        <w:t>а)</w:t>
      </w:r>
      <w:r>
        <w:tab/>
        <w:t>участие в организации и проведении экспертизы материалов, представленных участниками Конкурса;</w:t>
      </w:r>
    </w:p>
    <w:p w:rsidR="00546F58" w:rsidRDefault="00546F58" w:rsidP="00546F58">
      <w:pPr>
        <w:pStyle w:val="20"/>
        <w:shd w:val="clear" w:color="auto" w:fill="auto"/>
        <w:tabs>
          <w:tab w:val="left" w:pos="1444"/>
        </w:tabs>
        <w:spacing w:before="0" w:after="0"/>
        <w:ind w:firstLine="780"/>
      </w:pPr>
      <w:r>
        <w:t>в)</w:t>
      </w:r>
      <w:r>
        <w:tab/>
        <w:t>проведение голосования и принятие решения по</w:t>
      </w:r>
      <w:r w:rsidR="00EB08B5">
        <w:t xml:space="preserve"> </w:t>
      </w:r>
      <w:r>
        <w:t xml:space="preserve"> определению победителей</w:t>
      </w:r>
      <w:r w:rsidR="00357032">
        <w:t xml:space="preserve"> и призёров</w:t>
      </w:r>
      <w:r>
        <w:t xml:space="preserve"> Конкурса;</w:t>
      </w:r>
    </w:p>
    <w:p w:rsidR="00546F58" w:rsidRDefault="00546F58" w:rsidP="00546F58">
      <w:pPr>
        <w:pStyle w:val="20"/>
        <w:shd w:val="clear" w:color="auto" w:fill="auto"/>
        <w:tabs>
          <w:tab w:val="left" w:pos="1444"/>
        </w:tabs>
        <w:spacing w:before="0" w:after="0"/>
        <w:ind w:firstLine="780"/>
      </w:pPr>
      <w:r>
        <w:t>г)</w:t>
      </w:r>
      <w:r>
        <w:tab/>
        <w:t>выдвижение дополнительных номинаций победителей Конкурса;</w:t>
      </w:r>
    </w:p>
    <w:p w:rsidR="00546F58" w:rsidRDefault="00546F58" w:rsidP="00546F58">
      <w:pPr>
        <w:pStyle w:val="20"/>
        <w:shd w:val="clear" w:color="auto" w:fill="auto"/>
        <w:tabs>
          <w:tab w:val="left" w:pos="1444"/>
        </w:tabs>
        <w:spacing w:before="0" w:after="0"/>
        <w:ind w:firstLine="780"/>
      </w:pPr>
      <w:r>
        <w:t>е)</w:t>
      </w:r>
      <w:r>
        <w:tab/>
        <w:t>подготовка предложений по совершенствованию организации и содержания Конкурса.</w:t>
      </w:r>
    </w:p>
    <w:p w:rsidR="00546F58" w:rsidRDefault="00546F58" w:rsidP="00546F58">
      <w:pPr>
        <w:pStyle w:val="20"/>
        <w:shd w:val="clear" w:color="auto" w:fill="auto"/>
        <w:spacing w:before="0" w:after="0"/>
        <w:ind w:firstLine="780"/>
      </w:pPr>
      <w:r>
        <w:t>Жюри правомочно принимать решения, если на заседании присутствует более половины его списочного состава. Решение считается принятым, если оно получило большинство голосов присутствующих членов жюри.</w:t>
      </w:r>
    </w:p>
    <w:p w:rsidR="00546F58" w:rsidRDefault="00546F58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Представление документов и материалов для участия в конкурсе</w:t>
      </w:r>
    </w:p>
    <w:p w:rsidR="00546F58" w:rsidRDefault="00546F58" w:rsidP="00546F58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F58" w:rsidRDefault="00AC0982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Для участия в конкурсе </w:t>
      </w:r>
      <w:r w:rsidR="00EB08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организации</w:t>
      </w:r>
      <w:r w:rsidR="00546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</w:t>
      </w:r>
      <w:r w:rsidR="00546F5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материалы:</w:t>
      </w:r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по форме (приложение 1);</w:t>
      </w:r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кандидата на участие в к</w:t>
      </w:r>
      <w:r w:rsidR="003C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 w:rsidR="0063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3162D" w:rsidRPr="0063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</w:t>
      </w:r>
      <w:proofErr w:type="gramStart"/>
      <w:r w:rsidR="0063162D" w:rsidRPr="006316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конкурсе на обработку персональных данных </w:t>
      </w:r>
      <w:r w:rsidR="003C453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</w:t>
      </w:r>
      <w:proofErr w:type="gramEnd"/>
      <w:r w:rsidR="003C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6F58" w:rsidRDefault="00546F58" w:rsidP="00546F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информационную карту кандидата на </w:t>
      </w:r>
      <w:r w:rsidR="003C453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 (приложение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6F58" w:rsidRDefault="00AC0982" w:rsidP="00546F5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46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Материалы, представляемые в оргкомитет конкурса, не возвращаются.</w:t>
      </w: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546F58" w:rsidRDefault="00546F58" w:rsidP="006A72B0">
      <w:pPr>
        <w:pStyle w:val="20"/>
        <w:shd w:val="clear" w:color="auto" w:fill="auto"/>
        <w:spacing w:before="0" w:after="316"/>
        <w:ind w:firstLine="0"/>
        <w:rPr>
          <w:b/>
        </w:rPr>
      </w:pPr>
      <w:r>
        <w:rPr>
          <w:b/>
        </w:rPr>
        <w:t>Подведение итогов Конкурса и награждение победителей и призеров</w:t>
      </w:r>
    </w:p>
    <w:p w:rsidR="00546F58" w:rsidRDefault="007644FB" w:rsidP="00546F58">
      <w:pPr>
        <w:pStyle w:val="20"/>
        <w:shd w:val="clear" w:color="auto" w:fill="auto"/>
        <w:tabs>
          <w:tab w:val="left" w:pos="1195"/>
        </w:tabs>
        <w:spacing w:before="0" w:after="0" w:line="322" w:lineRule="exact"/>
        <w:ind w:left="780" w:firstLine="0"/>
      </w:pPr>
      <w:r>
        <w:t>12</w:t>
      </w:r>
      <w:r w:rsidR="00546F58">
        <w:t xml:space="preserve">. Жюри определяет одного победителя и </w:t>
      </w:r>
      <w:r w:rsidR="0022788C">
        <w:t>призёров</w:t>
      </w:r>
      <w:r w:rsidR="00546F58">
        <w:t xml:space="preserve"> на основании критериев конкурсного отбора.</w:t>
      </w:r>
    </w:p>
    <w:p w:rsidR="00546F58" w:rsidRDefault="00546F58" w:rsidP="00546F58">
      <w:pPr>
        <w:pStyle w:val="20"/>
        <w:shd w:val="clear" w:color="auto" w:fill="auto"/>
        <w:spacing w:before="0" w:after="0" w:line="322" w:lineRule="exact"/>
        <w:ind w:firstLine="780"/>
      </w:pPr>
      <w:r>
        <w:t>Победителем Конкурса становится участник, набравший наибольшее количество баллов по результатам оценки всех конкурсных заданий.</w:t>
      </w:r>
    </w:p>
    <w:p w:rsidR="00802CEC" w:rsidRDefault="00802CEC" w:rsidP="00546F58">
      <w:pPr>
        <w:pStyle w:val="20"/>
        <w:shd w:val="clear" w:color="auto" w:fill="auto"/>
        <w:spacing w:before="0" w:after="0" w:line="322" w:lineRule="exact"/>
        <w:ind w:firstLine="780"/>
      </w:pPr>
      <w:r>
        <w:t>13.Награждение участников Конкурса осуществляется на торжественном</w:t>
      </w:r>
      <w:r w:rsidR="005525C2">
        <w:t xml:space="preserve"> мероприятии 4 октября 2019 года.</w:t>
      </w:r>
      <w:r>
        <w:t xml:space="preserve"> </w:t>
      </w:r>
    </w:p>
    <w:p w:rsidR="00546F58" w:rsidRPr="002A6CF9" w:rsidRDefault="00432E05" w:rsidP="00546F58">
      <w:pPr>
        <w:pStyle w:val="20"/>
        <w:shd w:val="clear" w:color="auto" w:fill="auto"/>
        <w:tabs>
          <w:tab w:val="left" w:pos="1286"/>
        </w:tabs>
        <w:spacing w:before="0" w:after="0"/>
        <w:ind w:left="760" w:firstLine="0"/>
      </w:pPr>
      <w:r w:rsidRPr="002A6CF9">
        <w:t>14</w:t>
      </w:r>
      <w:r w:rsidR="00546F58" w:rsidRPr="002A6CF9">
        <w:t xml:space="preserve">. Победитель Конкурса награждается дипломом </w:t>
      </w:r>
      <w:r w:rsidR="0022788C" w:rsidRPr="002A6CF9">
        <w:t>отдела</w:t>
      </w:r>
      <w:r w:rsidR="00546F58" w:rsidRPr="002A6CF9">
        <w:t xml:space="preserve"> образования </w:t>
      </w:r>
      <w:r w:rsidR="0022788C" w:rsidRPr="002A6CF9">
        <w:t xml:space="preserve">Администрации </w:t>
      </w:r>
      <w:proofErr w:type="spellStart"/>
      <w:r w:rsidR="0022788C" w:rsidRPr="002A6CF9">
        <w:t>Фировского</w:t>
      </w:r>
      <w:proofErr w:type="spellEnd"/>
      <w:r w:rsidR="0022788C" w:rsidRPr="002A6CF9">
        <w:t xml:space="preserve"> района «Учитель года России - 2019</w:t>
      </w:r>
      <w:r w:rsidR="00546F58" w:rsidRPr="002A6CF9">
        <w:t>»</w:t>
      </w:r>
      <w:r w:rsidR="005C4F2B" w:rsidRPr="002A6CF9">
        <w:t xml:space="preserve"> и</w:t>
      </w:r>
      <w:r w:rsidR="00546F58" w:rsidRPr="002A6CF9">
        <w:t xml:space="preserve"> </w:t>
      </w:r>
      <w:r w:rsidR="0022788C" w:rsidRPr="002A6CF9">
        <w:t>памятными</w:t>
      </w:r>
      <w:r w:rsidR="005C4F2B" w:rsidRPr="002A6CF9">
        <w:t xml:space="preserve"> подарками</w:t>
      </w:r>
      <w:r w:rsidR="005525C2" w:rsidRPr="002A6CF9">
        <w:t>. Для победителя устанавливается годовая доплата к</w:t>
      </w:r>
      <w:r w:rsidRPr="002A6CF9">
        <w:t xml:space="preserve"> должностному окладу в размере 5</w:t>
      </w:r>
      <w:r w:rsidR="005525C2" w:rsidRPr="002A6CF9">
        <w:t>0%</w:t>
      </w:r>
      <w:r w:rsidR="00BD0816">
        <w:t xml:space="preserve"> 9 (по согласованию с руководителями общеобразовательных организаций)</w:t>
      </w:r>
      <w:r w:rsidR="003D27AE">
        <w:t>.</w:t>
      </w:r>
    </w:p>
    <w:p w:rsidR="00546F58" w:rsidRDefault="00432E05" w:rsidP="00546F58">
      <w:pPr>
        <w:pStyle w:val="20"/>
        <w:shd w:val="clear" w:color="auto" w:fill="auto"/>
        <w:tabs>
          <w:tab w:val="left" w:pos="1286"/>
        </w:tabs>
        <w:spacing w:before="0" w:after="0"/>
        <w:ind w:left="760" w:firstLine="0"/>
      </w:pPr>
      <w:r w:rsidRPr="002A6CF9">
        <w:t>15</w:t>
      </w:r>
      <w:r w:rsidR="00546F58" w:rsidRPr="002A6CF9">
        <w:t xml:space="preserve">. </w:t>
      </w:r>
      <w:r w:rsidRPr="002A6CF9">
        <w:t>Призёры</w:t>
      </w:r>
      <w:r w:rsidR="00546F58" w:rsidRPr="002A6CF9">
        <w:t xml:space="preserve"> Конкурса награждаются дипломами </w:t>
      </w:r>
      <w:r w:rsidR="005C4F2B" w:rsidRPr="002A6CF9">
        <w:t xml:space="preserve">отдела образования Администрации </w:t>
      </w:r>
      <w:proofErr w:type="spellStart"/>
      <w:r w:rsidR="005C4F2B" w:rsidRPr="002A6CF9">
        <w:t>Фировского</w:t>
      </w:r>
      <w:proofErr w:type="spellEnd"/>
      <w:r w:rsidR="005C4F2B" w:rsidRPr="002A6CF9">
        <w:t xml:space="preserve"> района</w:t>
      </w:r>
      <w:r w:rsidR="005C4F2B" w:rsidRPr="002A6CF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C4F2B" w:rsidRPr="002A6CF9">
        <w:rPr>
          <w:rFonts w:eastAsiaTheme="minorHAnsi"/>
          <w:sz w:val="26"/>
          <w:szCs w:val="26"/>
        </w:rPr>
        <w:t>и</w:t>
      </w:r>
      <w:r w:rsidR="005C4F2B" w:rsidRPr="002A6CF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C4F2B" w:rsidRPr="002A6CF9">
        <w:t>памятными подарками.</w:t>
      </w:r>
      <w:r w:rsidRPr="002A6CF9">
        <w:t xml:space="preserve"> Призёрам устанавливается годовая доплата к должностному окладу в размере 30%</w:t>
      </w:r>
      <w:r w:rsidR="003D27AE">
        <w:t xml:space="preserve"> </w:t>
      </w:r>
      <w:r w:rsidR="003D27AE" w:rsidRPr="003D27AE">
        <w:t>(</w:t>
      </w:r>
      <w:r w:rsidR="003D27AE">
        <w:t xml:space="preserve">по </w:t>
      </w:r>
      <w:r w:rsidR="003D27AE" w:rsidRPr="003D27AE">
        <w:t>согласованию с руководителями общеобразовательных организаций).</w:t>
      </w:r>
    </w:p>
    <w:p w:rsidR="001D3992" w:rsidRDefault="001D3992" w:rsidP="00546F58">
      <w:pPr>
        <w:pStyle w:val="20"/>
        <w:shd w:val="clear" w:color="auto" w:fill="auto"/>
        <w:tabs>
          <w:tab w:val="left" w:pos="1286"/>
        </w:tabs>
        <w:spacing w:before="0" w:after="0"/>
        <w:ind w:left="760" w:firstLine="0"/>
      </w:pPr>
    </w:p>
    <w:p w:rsidR="00444F26" w:rsidRDefault="00444F26" w:rsidP="003C4539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26" w:rsidRDefault="00444F26" w:rsidP="003C4539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26" w:rsidRDefault="00444F26" w:rsidP="00196DBD">
      <w:pPr>
        <w:shd w:val="clear" w:color="auto" w:fill="FFFFFF"/>
        <w:autoSpaceDE w:val="0"/>
        <w:autoSpaceDN w:val="0"/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82" w:rsidRDefault="00AC0982" w:rsidP="00196DBD">
      <w:pPr>
        <w:shd w:val="clear" w:color="auto" w:fill="FFFFFF"/>
        <w:autoSpaceDE w:val="0"/>
        <w:autoSpaceDN w:val="0"/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96DBD" w:rsidRPr="00640387" w:rsidRDefault="00196DBD" w:rsidP="00196DBD">
      <w:pPr>
        <w:pStyle w:val="1"/>
        <w:contextualSpacing/>
        <w:jc w:val="right"/>
        <w:rPr>
          <w:rFonts w:ascii="Times New Roman" w:hAnsi="Times New Roman"/>
          <w:sz w:val="28"/>
          <w:szCs w:val="28"/>
        </w:rPr>
      </w:pPr>
      <w:r w:rsidRPr="00640387">
        <w:rPr>
          <w:rFonts w:ascii="Times New Roman" w:hAnsi="Times New Roman"/>
          <w:sz w:val="28"/>
          <w:szCs w:val="28"/>
        </w:rPr>
        <w:t xml:space="preserve">к Порядку проведения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40387">
        <w:rPr>
          <w:rFonts w:ascii="Times New Roman" w:hAnsi="Times New Roman"/>
          <w:sz w:val="28"/>
          <w:szCs w:val="28"/>
        </w:rPr>
        <w:t xml:space="preserve"> этапа</w:t>
      </w:r>
      <w:r w:rsidRPr="006403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640387">
        <w:rPr>
          <w:rFonts w:ascii="Times New Roman" w:hAnsi="Times New Roman"/>
          <w:sz w:val="28"/>
          <w:szCs w:val="28"/>
        </w:rPr>
        <w:t xml:space="preserve"> конкурса «Учитель года»</w:t>
      </w:r>
    </w:p>
    <w:p w:rsidR="00196DBD" w:rsidRPr="00640387" w:rsidRDefault="00196DBD" w:rsidP="00196DBD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BA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5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выдвигает </w:t>
      </w:r>
      <w:r w:rsidRPr="002A1F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в </w:t>
      </w:r>
      <w:r w:rsidR="00BA1B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</w:t>
      </w:r>
      <w:r w:rsidRPr="002A1F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этапе </w:t>
      </w:r>
      <w:r w:rsidR="00BA1B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профессио</w:t>
      </w:r>
      <w:r w:rsidR="006E73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нального конкурса «Учитель года</w:t>
      </w:r>
      <w:r w:rsidRPr="002A1F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 в</w:t>
      </w:r>
      <w:r w:rsidRPr="002A1F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2A1F0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  <w:t xml:space="preserve"> </w:t>
      </w:r>
      <w:r w:rsidR="00BA1B1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2019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48"/>
        <w:contextualSpacing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196DBD" w:rsidRPr="002A1F08" w:rsidRDefault="00196DBD" w:rsidP="00196DBD">
      <w:pPr>
        <w:shd w:val="clear" w:color="auto" w:fill="FFFFFF"/>
        <w:tabs>
          <w:tab w:val="left" w:leader="underscore" w:pos="900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родительном падеже: фамилия, имя, отчество кандидата на участие в региональном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2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right="48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Интернет-ресурс кандидата на участие в </w:t>
      </w:r>
      <w:r w:rsidR="00BA1B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этапе конкурса: ________________________________________________________________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Интернет-ресурса)</w:t>
      </w: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96DBD" w:rsidRPr="002A1F08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Должность руководителя</w:t>
      </w:r>
    </w:p>
    <w:p w:rsidR="00196DBD" w:rsidRPr="002A1F08" w:rsidRDefault="00196DBD" w:rsidP="00196DBD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476946" w:rsidRDefault="00476946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C4868" w:rsidRDefault="002C4868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C0982" w:rsidRDefault="00AC0982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C0982" w:rsidRDefault="00AC0982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C0982" w:rsidRDefault="00AC0982" w:rsidP="00476946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D3DC5" w:rsidRPr="002A1F08" w:rsidRDefault="00444F26" w:rsidP="000D3DC5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D3DC5" w:rsidRPr="00640387" w:rsidRDefault="000D3DC5" w:rsidP="000D3DC5">
      <w:pPr>
        <w:pStyle w:val="1"/>
        <w:contextualSpacing/>
        <w:jc w:val="right"/>
        <w:rPr>
          <w:rFonts w:ascii="Times New Roman" w:hAnsi="Times New Roman"/>
          <w:sz w:val="28"/>
          <w:szCs w:val="28"/>
        </w:rPr>
      </w:pPr>
      <w:r w:rsidRPr="00640387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2C4868">
        <w:rPr>
          <w:rFonts w:ascii="Times New Roman" w:hAnsi="Times New Roman"/>
          <w:sz w:val="28"/>
          <w:szCs w:val="28"/>
        </w:rPr>
        <w:t>муниципального</w:t>
      </w:r>
      <w:r w:rsidRPr="00640387">
        <w:rPr>
          <w:rFonts w:ascii="Times New Roman" w:hAnsi="Times New Roman"/>
          <w:sz w:val="28"/>
          <w:szCs w:val="28"/>
        </w:rPr>
        <w:t xml:space="preserve"> этапа</w:t>
      </w:r>
      <w:r w:rsidRPr="00640387">
        <w:rPr>
          <w:rFonts w:ascii="Times New Roman" w:hAnsi="Times New Roman"/>
          <w:sz w:val="28"/>
          <w:szCs w:val="28"/>
        </w:rPr>
        <w:br/>
      </w:r>
      <w:r w:rsidR="002C4868">
        <w:rPr>
          <w:rFonts w:ascii="Times New Roman" w:hAnsi="Times New Roman"/>
          <w:sz w:val="28"/>
          <w:szCs w:val="28"/>
        </w:rPr>
        <w:t>профессионального</w:t>
      </w:r>
      <w:r w:rsidRPr="00640387">
        <w:rPr>
          <w:rFonts w:ascii="Times New Roman" w:hAnsi="Times New Roman"/>
          <w:sz w:val="28"/>
          <w:szCs w:val="28"/>
        </w:rPr>
        <w:t xml:space="preserve"> конкурса «Учитель года»</w:t>
      </w:r>
    </w:p>
    <w:p w:rsidR="000D3DC5" w:rsidRPr="00640387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C48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</w:t>
      </w:r>
      <w:r w:rsidR="006C2F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6C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2019</w:t>
      </w: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Образец заявления кандидата на участие в </w:t>
      </w:r>
      <w:r w:rsidR="006C2F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муниципальном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этапе </w:t>
      </w:r>
      <w:r w:rsidR="00C932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профессионального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конкурса</w:t>
      </w:r>
    </w:p>
    <w:p w:rsidR="000D3DC5" w:rsidRPr="002A1F08" w:rsidRDefault="00C9326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</w:t>
      </w:r>
      <w:r w:rsidR="000D3DC5"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D3DC5" w:rsidRPr="002A1F08" w:rsidRDefault="000D3DC5" w:rsidP="000D3DC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в родительном падеже)</w:t>
      </w:r>
    </w:p>
    <w:p w:rsidR="000D3DC5" w:rsidRPr="002A1F08" w:rsidRDefault="000D3DC5" w:rsidP="000D3DC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предмета согласно записи в трудовой книжке)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right="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образовательной организации согласно её уставу) </w:t>
      </w:r>
    </w:p>
    <w:p w:rsidR="000D3DC5" w:rsidRPr="002A1F08" w:rsidRDefault="000D3DC5" w:rsidP="005D4C4D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заявление.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Я,</w:t>
      </w:r>
      <w:proofErr w:type="gramStart"/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 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proofErr w:type="gramEnd"/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отчество)</w:t>
      </w:r>
    </w:p>
    <w:p w:rsidR="000D3DC5" w:rsidRPr="002A1F08" w:rsidRDefault="000D3DC5" w:rsidP="000D3DC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даю согласие на участие в </w:t>
      </w:r>
      <w:r w:rsidR="005D4C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муниципальном 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этапе</w:t>
      </w:r>
      <w:r w:rsidR="005D4C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профессионального</w:t>
      </w:r>
      <w:r w:rsidRPr="002A1F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D4C4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конкурса «Учитель года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5D4C4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2019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внесение сведений о кандидате на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участие в </w:t>
      </w:r>
      <w:r w:rsidR="002F369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муниципальном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этапе конкурса, 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информационной карте,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представленной </w:t>
      </w:r>
      <w:r w:rsidR="009E40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отделом </w:t>
      </w:r>
      <w:r w:rsidR="009E40D5" w:rsidRPr="009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  <w:proofErr w:type="spellStart"/>
      <w:r w:rsidR="009E40D5" w:rsidRPr="009E4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Фировского</w:t>
      </w:r>
      <w:proofErr w:type="spellEnd"/>
      <w:r w:rsidR="009E40D5" w:rsidRPr="009E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базу данных об участниках </w:t>
      </w:r>
      <w:r w:rsidR="006316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использование,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D3DC5" w:rsidRPr="002A1F08" w:rsidRDefault="000D3DC5" w:rsidP="000D3DC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0D3DC5" w:rsidP="000D3DC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г.</w:t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2A1F0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 xml:space="preserve"> </w:t>
      </w:r>
      <w:r w:rsidRPr="002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(подпись)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F3" w:rsidRDefault="00271CF3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DC5" w:rsidRPr="002A1F08" w:rsidRDefault="00444F26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0D3DC5"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DC5" w:rsidRPr="00640387" w:rsidRDefault="000D3DC5" w:rsidP="000D3DC5">
      <w:pPr>
        <w:pStyle w:val="1"/>
        <w:contextualSpacing/>
        <w:jc w:val="right"/>
        <w:rPr>
          <w:rFonts w:ascii="Times New Roman" w:hAnsi="Times New Roman"/>
          <w:sz w:val="28"/>
          <w:szCs w:val="28"/>
        </w:rPr>
      </w:pPr>
      <w:r w:rsidRPr="00640387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="00271CF3">
        <w:rPr>
          <w:rFonts w:ascii="Times New Roman" w:hAnsi="Times New Roman"/>
          <w:sz w:val="28"/>
          <w:szCs w:val="28"/>
        </w:rPr>
        <w:t>муниципального</w:t>
      </w:r>
      <w:r w:rsidRPr="00640387">
        <w:rPr>
          <w:rFonts w:ascii="Times New Roman" w:hAnsi="Times New Roman"/>
          <w:sz w:val="28"/>
          <w:szCs w:val="28"/>
        </w:rPr>
        <w:t xml:space="preserve"> этапа</w:t>
      </w:r>
      <w:r w:rsidRPr="00640387">
        <w:rPr>
          <w:rFonts w:ascii="Times New Roman" w:hAnsi="Times New Roman"/>
          <w:sz w:val="28"/>
          <w:szCs w:val="28"/>
        </w:rPr>
        <w:br/>
      </w:r>
      <w:r w:rsidR="00271CF3">
        <w:rPr>
          <w:rFonts w:ascii="Times New Roman" w:hAnsi="Times New Roman"/>
          <w:sz w:val="28"/>
          <w:szCs w:val="28"/>
        </w:rPr>
        <w:t>профессионального</w:t>
      </w:r>
      <w:r w:rsidRPr="00640387">
        <w:rPr>
          <w:rFonts w:ascii="Times New Roman" w:hAnsi="Times New Roman"/>
          <w:sz w:val="28"/>
          <w:szCs w:val="28"/>
        </w:rPr>
        <w:t xml:space="preserve"> конкурса «Учитель года»</w:t>
      </w:r>
    </w:p>
    <w:p w:rsidR="000D3DC5" w:rsidRPr="00640387" w:rsidRDefault="000D3DC5" w:rsidP="000D3DC5">
      <w:pPr>
        <w:shd w:val="clear" w:color="auto" w:fill="FFFFFF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E4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Фировском</w:t>
      </w:r>
      <w:proofErr w:type="spellEnd"/>
      <w:r w:rsidR="005E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65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64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left="2918" w:firstLine="456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</w:tblGrid>
      <w:tr w:rsidR="000D3DC5" w:rsidRPr="002A1F08" w:rsidTr="001673F0">
        <w:trPr>
          <w:trHeight w:val="273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DC5" w:rsidRPr="002A1F08" w:rsidRDefault="000D3DC5" w:rsidP="001673F0">
            <w:pPr>
              <w:autoSpaceDE w:val="0"/>
              <w:autoSpaceDN w:val="0"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0D3DC5" w:rsidRPr="002A1F08" w:rsidRDefault="000D3DC5" w:rsidP="001673F0">
            <w:pPr>
              <w:autoSpaceDE w:val="0"/>
              <w:autoSpaceDN w:val="0"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left="255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="00015A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муниципальном</w:t>
      </w:r>
      <w:r w:rsidRPr="002A1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этапе </w:t>
      </w:r>
      <w:r w:rsidR="00015A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профессионального конкурса «Учитель года» в 2019</w:t>
      </w:r>
      <w:r w:rsidRPr="002A1F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году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right="-6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right="-6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right="-6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2A1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D3DC5" w:rsidRPr="002A1F08" w:rsidRDefault="000D3DC5" w:rsidP="000D3DC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3DC5" w:rsidRPr="002A1F08" w:rsidRDefault="000D3DC5" w:rsidP="000D3DC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3DC5" w:rsidRPr="002A1F08" w:rsidRDefault="000D3DC5" w:rsidP="000D3DC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D3DC5" w:rsidRPr="002A1F08" w:rsidRDefault="000D3DC5" w:rsidP="000D3DC5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3689"/>
      </w:tblGrid>
      <w:tr w:rsidR="000D3DC5" w:rsidRPr="002A1F08" w:rsidTr="001673F0">
        <w:trPr>
          <w:trHeight w:val="49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0D3DC5" w:rsidRPr="002A1F08" w:rsidTr="001673F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494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0D3DC5" w:rsidRPr="002A1F08" w:rsidTr="001673F0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DC5" w:rsidRPr="002A1F08" w:rsidRDefault="000D3DC5" w:rsidP="000D3DC5">
      <w:pPr>
        <w:shd w:val="clear" w:color="auto" w:fill="FFFFFF"/>
        <w:autoSpaceDE w:val="0"/>
        <w:autoSpaceDN w:val="0"/>
        <w:spacing w:after="0" w:line="240" w:lineRule="auto"/>
        <w:ind w:left="86" w:right="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0D3DC5" w:rsidRPr="002A1F08" w:rsidTr="001673F0"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762CE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квалификационной категории (в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49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0D3DC5" w:rsidRPr="002A1F08" w:rsidTr="001673F0">
        <w:trPr>
          <w:trHeight w:hRule="exact" w:val="77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2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170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Дополнительное профессиональное</w:t>
            </w:r>
            <w:proofErr w:type="gramEnd"/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2A1F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49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0D3DC5" w:rsidRPr="002A1F08" w:rsidTr="001673F0">
        <w:trPr>
          <w:trHeight w:val="103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профсоюз, предметная ассоциация и др., полное </w:t>
            </w: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направление деятельности и дата вступления)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val="8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1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BD7344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2A1F08" w:rsidTr="001673F0">
        <w:trPr>
          <w:trHeight w:hRule="exact" w:val="49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DC5" w:rsidRPr="002A1F08" w:rsidRDefault="000D3DC5" w:rsidP="001673F0">
            <w:p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DC5" w:rsidRPr="00CD07CD" w:rsidTr="0016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2"/>
          </w:tcPr>
          <w:p w:rsidR="000D3DC5" w:rsidRPr="003D6EC8" w:rsidRDefault="0094253A" w:rsidP="0016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DC5" w:rsidRPr="003D6EC8">
              <w:rPr>
                <w:rFonts w:ascii="Times New Roman" w:hAnsi="Times New Roman" w:cs="Times New Roman"/>
                <w:sz w:val="28"/>
                <w:szCs w:val="28"/>
              </w:rPr>
              <w:t>. Конкурсное задание первого очного тура «Урок»</w:t>
            </w:r>
          </w:p>
        </w:tc>
      </w:tr>
      <w:tr w:rsidR="000D3DC5" w:rsidRPr="00CD07CD" w:rsidTr="0016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9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Образовательная область, предмет</w:t>
            </w:r>
          </w:p>
        </w:tc>
        <w:tc>
          <w:tcPr>
            <w:tcW w:w="3685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C5" w:rsidRPr="00CD07CD" w:rsidTr="0016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9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D6E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C5" w:rsidRPr="00CD07CD" w:rsidTr="0016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9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8">
              <w:rPr>
                <w:rFonts w:ascii="Times New Roman" w:hAnsi="Times New Roman" w:cs="Times New Roman"/>
                <w:sz w:val="28"/>
                <w:szCs w:val="28"/>
              </w:rPr>
              <w:t>Возрастная группа, класс</w:t>
            </w:r>
          </w:p>
        </w:tc>
        <w:tc>
          <w:tcPr>
            <w:tcW w:w="3685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C5" w:rsidRPr="00CD07CD" w:rsidTr="00167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529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EC8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3685" w:type="dxa"/>
          </w:tcPr>
          <w:p w:rsidR="000D3DC5" w:rsidRPr="003D6EC8" w:rsidRDefault="000D3DC5" w:rsidP="00167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DBD" w:rsidRDefault="00196DBD" w:rsidP="0094253A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196DBD">
      <w:p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DBD" w:rsidRDefault="00196DBD" w:rsidP="00546F58">
      <w:pPr>
        <w:pStyle w:val="20"/>
        <w:shd w:val="clear" w:color="auto" w:fill="auto"/>
        <w:tabs>
          <w:tab w:val="left" w:pos="1286"/>
        </w:tabs>
        <w:spacing w:before="0" w:after="0"/>
        <w:ind w:left="760" w:firstLine="0"/>
      </w:pPr>
    </w:p>
    <w:p w:rsidR="00546F58" w:rsidRDefault="00546F58" w:rsidP="00546F5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58" w:rsidRDefault="00546F58" w:rsidP="00546F58">
      <w:pPr>
        <w:shd w:val="clear" w:color="auto" w:fill="FFFFFF"/>
        <w:autoSpaceDE w:val="0"/>
        <w:autoSpaceDN w:val="0"/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3C" w:rsidRDefault="00C1253C"/>
    <w:sectPr w:rsidR="00C1253C" w:rsidSect="008224C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96" w:rsidRDefault="00E30496" w:rsidP="00196DBD">
      <w:pPr>
        <w:spacing w:after="0" w:line="240" w:lineRule="auto"/>
      </w:pPr>
      <w:r>
        <w:separator/>
      </w:r>
    </w:p>
  </w:endnote>
  <w:endnote w:type="continuationSeparator" w:id="0">
    <w:p w:rsidR="00E30496" w:rsidRDefault="00E30496" w:rsidP="0019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96" w:rsidRDefault="00E30496" w:rsidP="00196DBD">
      <w:pPr>
        <w:spacing w:after="0" w:line="240" w:lineRule="auto"/>
      </w:pPr>
      <w:r>
        <w:separator/>
      </w:r>
    </w:p>
  </w:footnote>
  <w:footnote w:type="continuationSeparator" w:id="0">
    <w:p w:rsidR="00E30496" w:rsidRDefault="00E30496" w:rsidP="0019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416"/>
    <w:multiLevelType w:val="hybridMultilevel"/>
    <w:tmpl w:val="D6BA3D7A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4"/>
    <w:rsid w:val="00015A58"/>
    <w:rsid w:val="000579E0"/>
    <w:rsid w:val="000D3DC5"/>
    <w:rsid w:val="00106FAA"/>
    <w:rsid w:val="00127A73"/>
    <w:rsid w:val="001673F0"/>
    <w:rsid w:val="001762CE"/>
    <w:rsid w:val="00196DBD"/>
    <w:rsid w:val="001D3992"/>
    <w:rsid w:val="001D7ADD"/>
    <w:rsid w:val="001E4F9B"/>
    <w:rsid w:val="0022788C"/>
    <w:rsid w:val="00271CF3"/>
    <w:rsid w:val="002925B8"/>
    <w:rsid w:val="002A0016"/>
    <w:rsid w:val="002A6CF9"/>
    <w:rsid w:val="002C4868"/>
    <w:rsid w:val="002C701D"/>
    <w:rsid w:val="002F3695"/>
    <w:rsid w:val="00344385"/>
    <w:rsid w:val="00357032"/>
    <w:rsid w:val="003B6DF9"/>
    <w:rsid w:val="003C4539"/>
    <w:rsid w:val="003D27AE"/>
    <w:rsid w:val="003E3FCF"/>
    <w:rsid w:val="003E44CF"/>
    <w:rsid w:val="0040465D"/>
    <w:rsid w:val="00432E05"/>
    <w:rsid w:val="00444F26"/>
    <w:rsid w:val="00464F7C"/>
    <w:rsid w:val="00476946"/>
    <w:rsid w:val="004978E2"/>
    <w:rsid w:val="004C4D0D"/>
    <w:rsid w:val="00501519"/>
    <w:rsid w:val="00524C55"/>
    <w:rsid w:val="00533DA7"/>
    <w:rsid w:val="00546F58"/>
    <w:rsid w:val="005525C2"/>
    <w:rsid w:val="005C4F2B"/>
    <w:rsid w:val="005D4C4D"/>
    <w:rsid w:val="005E451D"/>
    <w:rsid w:val="005F5B9E"/>
    <w:rsid w:val="0063162D"/>
    <w:rsid w:val="00634464"/>
    <w:rsid w:val="00646995"/>
    <w:rsid w:val="006556AA"/>
    <w:rsid w:val="006A72B0"/>
    <w:rsid w:val="006C2FA1"/>
    <w:rsid w:val="006E73EF"/>
    <w:rsid w:val="007644FB"/>
    <w:rsid w:val="00777157"/>
    <w:rsid w:val="00802CEC"/>
    <w:rsid w:val="008224CF"/>
    <w:rsid w:val="00864984"/>
    <w:rsid w:val="00875315"/>
    <w:rsid w:val="008F71CF"/>
    <w:rsid w:val="0094253A"/>
    <w:rsid w:val="009775B4"/>
    <w:rsid w:val="009C3FF8"/>
    <w:rsid w:val="009E40D5"/>
    <w:rsid w:val="00A115D0"/>
    <w:rsid w:val="00A3186D"/>
    <w:rsid w:val="00A53EA1"/>
    <w:rsid w:val="00AC0982"/>
    <w:rsid w:val="00BA1B1E"/>
    <w:rsid w:val="00BD0816"/>
    <w:rsid w:val="00BD7344"/>
    <w:rsid w:val="00C039C8"/>
    <w:rsid w:val="00C05E70"/>
    <w:rsid w:val="00C1253C"/>
    <w:rsid w:val="00C4587A"/>
    <w:rsid w:val="00C93265"/>
    <w:rsid w:val="00C9688E"/>
    <w:rsid w:val="00D011DE"/>
    <w:rsid w:val="00D57A13"/>
    <w:rsid w:val="00D94176"/>
    <w:rsid w:val="00DE7B1C"/>
    <w:rsid w:val="00E30496"/>
    <w:rsid w:val="00E31626"/>
    <w:rsid w:val="00E40D79"/>
    <w:rsid w:val="00EB08B5"/>
    <w:rsid w:val="00EE4F85"/>
    <w:rsid w:val="00F52FB5"/>
    <w:rsid w:val="00F55F7E"/>
    <w:rsid w:val="00F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58"/>
  </w:style>
  <w:style w:type="paragraph" w:styleId="1">
    <w:name w:val="heading 1"/>
    <w:basedOn w:val="a"/>
    <w:link w:val="10"/>
    <w:uiPriority w:val="9"/>
    <w:qFormat/>
    <w:rsid w:val="00546F5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5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6F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F5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4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46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4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6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4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F58"/>
  </w:style>
  <w:style w:type="paragraph" w:styleId="ac">
    <w:name w:val="endnote text"/>
    <w:basedOn w:val="a"/>
    <w:link w:val="ad"/>
    <w:uiPriority w:val="99"/>
    <w:semiHidden/>
    <w:unhideWhenUsed/>
    <w:rsid w:val="00546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4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546F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546F5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546F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6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546F5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546F5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546F5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46F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F58"/>
    <w:pPr>
      <w:widowControl w:val="0"/>
      <w:shd w:val="clear" w:color="auto" w:fill="FFFFFF"/>
      <w:spacing w:before="320" w:after="220" w:line="317" w:lineRule="exac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footnote reference"/>
    <w:basedOn w:val="a0"/>
    <w:uiPriority w:val="99"/>
    <w:semiHidden/>
    <w:unhideWhenUsed/>
    <w:rsid w:val="00546F58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546F58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546F58"/>
  </w:style>
  <w:style w:type="character" w:customStyle="1" w:styleId="13">
    <w:name w:val="Нижний колонтитул Знак1"/>
    <w:basedOn w:val="a0"/>
    <w:uiPriority w:val="99"/>
    <w:semiHidden/>
    <w:rsid w:val="00546F58"/>
  </w:style>
  <w:style w:type="character" w:customStyle="1" w:styleId="14">
    <w:name w:val="Текст концевой сноски Знак1"/>
    <w:basedOn w:val="a0"/>
    <w:uiPriority w:val="99"/>
    <w:semiHidden/>
    <w:rsid w:val="00546F58"/>
    <w:rPr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546F58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546F58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54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546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58"/>
  </w:style>
  <w:style w:type="paragraph" w:styleId="1">
    <w:name w:val="heading 1"/>
    <w:basedOn w:val="a"/>
    <w:link w:val="10"/>
    <w:uiPriority w:val="9"/>
    <w:qFormat/>
    <w:rsid w:val="00546F58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5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6F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6F5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54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46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4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6F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4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F58"/>
  </w:style>
  <w:style w:type="paragraph" w:styleId="ac">
    <w:name w:val="endnote text"/>
    <w:basedOn w:val="a"/>
    <w:link w:val="ad"/>
    <w:uiPriority w:val="99"/>
    <w:semiHidden/>
    <w:unhideWhenUsed/>
    <w:rsid w:val="00546F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46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546F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semiHidden/>
    <w:rsid w:val="00546F58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546F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6F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546F5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3">
    <w:name w:val="No Spacing"/>
    <w:link w:val="af2"/>
    <w:uiPriority w:val="1"/>
    <w:qFormat/>
    <w:rsid w:val="00546F58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546F5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46F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F58"/>
    <w:pPr>
      <w:widowControl w:val="0"/>
      <w:shd w:val="clear" w:color="auto" w:fill="FFFFFF"/>
      <w:spacing w:before="320" w:after="220" w:line="317" w:lineRule="exact"/>
      <w:ind w:hanging="19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5">
    <w:name w:val="footnote reference"/>
    <w:basedOn w:val="a0"/>
    <w:uiPriority w:val="99"/>
    <w:semiHidden/>
    <w:unhideWhenUsed/>
    <w:rsid w:val="00546F58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сноски Знак1"/>
    <w:basedOn w:val="a0"/>
    <w:uiPriority w:val="99"/>
    <w:semiHidden/>
    <w:rsid w:val="00546F58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546F58"/>
  </w:style>
  <w:style w:type="character" w:customStyle="1" w:styleId="13">
    <w:name w:val="Нижний колонтитул Знак1"/>
    <w:basedOn w:val="a0"/>
    <w:uiPriority w:val="99"/>
    <w:semiHidden/>
    <w:rsid w:val="00546F58"/>
  </w:style>
  <w:style w:type="character" w:customStyle="1" w:styleId="14">
    <w:name w:val="Текст концевой сноски Знак1"/>
    <w:basedOn w:val="a0"/>
    <w:uiPriority w:val="99"/>
    <w:semiHidden/>
    <w:rsid w:val="00546F58"/>
    <w:rPr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546F58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546F58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54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546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4912-B385-41FB-9C31-491DE1F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</dc:creator>
  <cp:lastModifiedBy>Орготдел</cp:lastModifiedBy>
  <cp:revision>22</cp:revision>
  <dcterms:created xsi:type="dcterms:W3CDTF">2019-02-14T12:26:00Z</dcterms:created>
  <dcterms:modified xsi:type="dcterms:W3CDTF">2019-02-18T10:09:00Z</dcterms:modified>
</cp:coreProperties>
</file>